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62C2C063">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600DAAB0" w:rsidR="00FF03DC" w:rsidRPr="00761130" w:rsidRDefault="00B503E7" w:rsidP="00903070">
      <w:pPr>
        <w:pStyle w:val="Heading1"/>
        <w:tabs>
          <w:tab w:val="center" w:pos="4680"/>
          <w:tab w:val="right" w:pos="9900"/>
        </w:tabs>
        <w:rPr>
          <w:rFonts w:ascii="Aptos Narrow" w:eastAsia="Times New Roman" w:hAnsi="Aptos Narrow" w:cs="Times New Roman"/>
          <w:b/>
          <w:bCs/>
          <w:szCs w:val="24"/>
          <w:u w:val="single"/>
        </w:rPr>
      </w:pPr>
      <w:r w:rsidRPr="00761130">
        <w:rPr>
          <w:rFonts w:ascii="Aptos Narrow" w:eastAsia="Times New Roman" w:hAnsi="Aptos Narrow" w:cs="Times New Roman"/>
          <w:b/>
          <w:bCs/>
          <w:szCs w:val="24"/>
          <w:u w:val="single"/>
        </w:rPr>
        <w:t>DRAFT</w:t>
      </w:r>
      <w:r w:rsidR="00B33141" w:rsidRPr="00761130">
        <w:rPr>
          <w:rFonts w:ascii="Aptos Narrow" w:eastAsia="Times New Roman" w:hAnsi="Aptos Narrow" w:cs="Times New Roman"/>
          <w:b/>
          <w:bCs/>
          <w:szCs w:val="24"/>
          <w:u w:val="single"/>
        </w:rPr>
        <w:tab/>
      </w:r>
      <w:r w:rsidR="00903070" w:rsidRPr="00761130">
        <w:rPr>
          <w:rFonts w:ascii="Aptos Narrow" w:eastAsia="Times New Roman" w:hAnsi="Aptos Narrow" w:cs="Times New Roman"/>
          <w:b/>
          <w:bCs/>
          <w:szCs w:val="24"/>
          <w:u w:val="single"/>
        </w:rPr>
        <w:t>______</w:t>
      </w:r>
      <w:r w:rsidR="00B33141" w:rsidRPr="00761130">
        <w:rPr>
          <w:rFonts w:ascii="Aptos Narrow" w:eastAsia="Times New Roman" w:hAnsi="Aptos Narrow" w:cs="Times New Roman"/>
          <w:b/>
          <w:bCs/>
          <w:szCs w:val="24"/>
          <w:u w:val="single"/>
        </w:rPr>
        <w:t>MINUTES</w:t>
      </w:r>
      <w:r w:rsidR="00B33141" w:rsidRPr="00761130">
        <w:rPr>
          <w:rFonts w:ascii="Aptos Narrow" w:eastAsia="Times New Roman" w:hAnsi="Aptos Narrow" w:cs="Times New Roman"/>
          <w:b/>
          <w:bCs/>
          <w:szCs w:val="24"/>
          <w:u w:val="single"/>
        </w:rPr>
        <w:tab/>
      </w:r>
      <w:r w:rsidR="00903070" w:rsidRPr="00761130">
        <w:rPr>
          <w:rFonts w:ascii="Aptos Narrow" w:eastAsia="Times New Roman" w:hAnsi="Aptos Narrow" w:cs="Times New Roman"/>
          <w:b/>
          <w:bCs/>
          <w:szCs w:val="24"/>
          <w:u w:val="single"/>
        </w:rPr>
        <w:t>___</w:t>
      </w:r>
      <w:r w:rsidRPr="00761130">
        <w:rPr>
          <w:rFonts w:ascii="Aptos Narrow" w:eastAsia="Times New Roman" w:hAnsi="Aptos Narrow" w:cs="Times New Roman"/>
          <w:b/>
          <w:bCs/>
          <w:szCs w:val="24"/>
          <w:u w:val="single"/>
        </w:rPr>
        <w:t>DRAFT</w:t>
      </w:r>
    </w:p>
    <w:p w14:paraId="7546B4DE" w14:textId="6D71726F" w:rsidR="00B33141" w:rsidRPr="00761130" w:rsidRDefault="00B33141" w:rsidP="005F51AE">
      <w:pPr>
        <w:spacing w:after="0" w:line="240" w:lineRule="auto"/>
        <w:jc w:val="center"/>
        <w:rPr>
          <w:rFonts w:ascii="Aptos Narrow" w:hAnsi="Aptos Narrow"/>
        </w:rPr>
      </w:pPr>
      <w:bookmarkStart w:id="0" w:name="_Toc185259499"/>
      <w:r w:rsidRPr="00761130">
        <w:rPr>
          <w:rFonts w:ascii="Aptos Narrow" w:hAnsi="Aptos Narrow"/>
        </w:rPr>
        <w:t>W.C. Walker Senior Center</w:t>
      </w:r>
    </w:p>
    <w:p w14:paraId="16A95A2D" w14:textId="15D88F1D" w:rsidR="00B33141" w:rsidRPr="00761130" w:rsidRDefault="00B33141" w:rsidP="005F51AE">
      <w:pPr>
        <w:spacing w:after="0" w:line="240" w:lineRule="auto"/>
        <w:jc w:val="center"/>
        <w:rPr>
          <w:rFonts w:ascii="Aptos Narrow" w:hAnsi="Aptos Narrow"/>
        </w:rPr>
      </w:pPr>
      <w:r w:rsidRPr="00761130">
        <w:rPr>
          <w:rFonts w:ascii="Aptos Narrow" w:hAnsi="Aptos Narrow"/>
        </w:rPr>
        <w:t>505 Sunset Avenue, Shafter, CA 93263</w:t>
      </w:r>
    </w:p>
    <w:p w14:paraId="0A367519" w14:textId="22F1AA30" w:rsidR="00A814AC" w:rsidRPr="00761130" w:rsidRDefault="00C22AB7" w:rsidP="005F51AE">
      <w:pPr>
        <w:spacing w:after="0" w:line="240" w:lineRule="auto"/>
        <w:jc w:val="center"/>
        <w:rPr>
          <w:rFonts w:ascii="Aptos Narrow" w:hAnsi="Aptos Narrow"/>
        </w:rPr>
      </w:pPr>
      <w:r w:rsidRPr="00761130">
        <w:rPr>
          <w:rFonts w:ascii="Aptos Narrow" w:hAnsi="Aptos Narrow"/>
        </w:rPr>
        <w:t xml:space="preserve">February 3, </w:t>
      </w:r>
      <w:r w:rsidR="00B33141" w:rsidRPr="00761130">
        <w:rPr>
          <w:rFonts w:ascii="Aptos Narrow" w:hAnsi="Aptos Narrow"/>
        </w:rPr>
        <w:t>202</w:t>
      </w:r>
      <w:bookmarkEnd w:id="0"/>
      <w:r w:rsidRPr="00761130">
        <w:rPr>
          <w:rFonts w:ascii="Aptos Narrow" w:hAnsi="Aptos Narrow"/>
        </w:rPr>
        <w:t>6</w:t>
      </w:r>
    </w:p>
    <w:p w14:paraId="4C8F4600" w14:textId="77777777" w:rsidR="004A5A6E" w:rsidRPr="00761130" w:rsidRDefault="004A5A6E" w:rsidP="005F51AE">
      <w:pPr>
        <w:spacing w:after="0" w:line="240" w:lineRule="auto"/>
        <w:jc w:val="center"/>
        <w:rPr>
          <w:rFonts w:ascii="Aptos Narrow" w:hAnsi="Aptos Narrow"/>
        </w:rPr>
      </w:pPr>
    </w:p>
    <w:p w14:paraId="1DEBB2B9" w14:textId="0570CBDA" w:rsidR="00FF03DC" w:rsidRPr="00761130" w:rsidRDefault="00FF03DC" w:rsidP="000424B4">
      <w:pPr>
        <w:pStyle w:val="Heading2"/>
        <w:numPr>
          <w:ilvl w:val="0"/>
          <w:numId w:val="7"/>
        </w:numPr>
        <w:spacing w:before="0" w:line="240" w:lineRule="auto"/>
        <w:rPr>
          <w:rFonts w:ascii="Aptos Narrow" w:eastAsia="Times New Roman" w:hAnsi="Aptos Narrow"/>
        </w:rPr>
      </w:pPr>
      <w:bookmarkStart w:id="1" w:name="_Toc185259501"/>
      <w:r w:rsidRPr="00761130">
        <w:rPr>
          <w:rFonts w:ascii="Aptos Narrow" w:eastAsia="Times New Roman" w:hAnsi="Aptos Narrow"/>
        </w:rPr>
        <w:t>CALL TO ORDER</w:t>
      </w:r>
      <w:bookmarkEnd w:id="1"/>
      <w:r w:rsidR="00B33141" w:rsidRPr="00761130">
        <w:rPr>
          <w:rFonts w:ascii="Aptos Narrow" w:eastAsia="Times New Roman" w:hAnsi="Aptos Narrow"/>
        </w:rPr>
        <w:t>:</w:t>
      </w:r>
    </w:p>
    <w:p w14:paraId="35A570EF" w14:textId="06902406" w:rsidR="00B33141" w:rsidRPr="00761130" w:rsidRDefault="009170C5" w:rsidP="004A5A6E">
      <w:pPr>
        <w:spacing w:after="12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 xml:space="preserve">Chair Salinas called </w:t>
      </w:r>
      <w:r w:rsidR="00E846BA">
        <w:rPr>
          <w:rFonts w:ascii="Aptos Narrow" w:eastAsia="Times New Roman" w:hAnsi="Aptos Narrow" w:cs="Times New Roman"/>
          <w:szCs w:val="24"/>
        </w:rPr>
        <w:t>the Regular</w:t>
      </w:r>
      <w:r w:rsidRPr="00761130">
        <w:rPr>
          <w:rFonts w:ascii="Aptos Narrow" w:eastAsia="Times New Roman" w:hAnsi="Aptos Narrow" w:cs="Times New Roman"/>
          <w:szCs w:val="24"/>
        </w:rPr>
        <w:t xml:space="preserve"> Board Meeting of the Shafter Recreation &amp; Park District (SRPD) to order at </w:t>
      </w:r>
      <w:r w:rsidR="00F15DDE" w:rsidRPr="00761130">
        <w:rPr>
          <w:rFonts w:ascii="Aptos Narrow" w:eastAsia="Times New Roman" w:hAnsi="Aptos Narrow" w:cs="Times New Roman"/>
          <w:szCs w:val="24"/>
        </w:rPr>
        <w:t>6</w:t>
      </w:r>
      <w:r w:rsidR="005F3EE3" w:rsidRPr="00761130">
        <w:rPr>
          <w:rFonts w:ascii="Aptos Narrow" w:eastAsia="Times New Roman" w:hAnsi="Aptos Narrow" w:cs="Times New Roman"/>
          <w:szCs w:val="24"/>
        </w:rPr>
        <w:t>:0</w:t>
      </w:r>
      <w:r w:rsidR="005E41F9" w:rsidRPr="00761130">
        <w:rPr>
          <w:rFonts w:ascii="Aptos Narrow" w:eastAsia="Times New Roman" w:hAnsi="Aptos Narrow" w:cs="Times New Roman"/>
          <w:szCs w:val="24"/>
        </w:rPr>
        <w:t>1</w:t>
      </w:r>
      <w:r w:rsidRPr="00761130">
        <w:rPr>
          <w:rFonts w:ascii="Aptos Narrow" w:eastAsia="Times New Roman" w:hAnsi="Aptos Narrow" w:cs="Times New Roman"/>
          <w:szCs w:val="24"/>
        </w:rPr>
        <w:t xml:space="preserve"> pm</w:t>
      </w:r>
      <w:r w:rsidR="00B33141" w:rsidRPr="00761130">
        <w:rPr>
          <w:rFonts w:ascii="Aptos Narrow" w:eastAsia="Times New Roman" w:hAnsi="Aptos Narrow" w:cs="Times New Roman"/>
          <w:szCs w:val="24"/>
        </w:rPr>
        <w:t>.</w:t>
      </w:r>
    </w:p>
    <w:p w14:paraId="478DA6CA" w14:textId="44046B7D" w:rsidR="00FF03DC" w:rsidRPr="00761130" w:rsidRDefault="00FF03DC" w:rsidP="000424B4">
      <w:pPr>
        <w:pStyle w:val="Heading2"/>
        <w:numPr>
          <w:ilvl w:val="0"/>
          <w:numId w:val="7"/>
        </w:numPr>
        <w:spacing w:before="0" w:line="240" w:lineRule="auto"/>
        <w:rPr>
          <w:rFonts w:ascii="Aptos Narrow" w:eastAsia="Times New Roman" w:hAnsi="Aptos Narrow"/>
        </w:rPr>
      </w:pPr>
      <w:bookmarkStart w:id="2" w:name="_Toc185259502"/>
      <w:r w:rsidRPr="00761130">
        <w:rPr>
          <w:rFonts w:ascii="Aptos Narrow" w:eastAsia="Times New Roman" w:hAnsi="Aptos Narrow"/>
        </w:rPr>
        <w:t xml:space="preserve">FLAG </w:t>
      </w:r>
      <w:r w:rsidRPr="00761130">
        <w:rPr>
          <w:rFonts w:ascii="Aptos Narrow" w:hAnsi="Aptos Narrow"/>
        </w:rPr>
        <w:t>SALUTE</w:t>
      </w:r>
      <w:r w:rsidRPr="00761130">
        <w:rPr>
          <w:rFonts w:ascii="Aptos Narrow" w:eastAsia="Times New Roman" w:hAnsi="Aptos Narrow"/>
        </w:rPr>
        <w:t xml:space="preserve"> AND INVOCATION</w:t>
      </w:r>
      <w:bookmarkEnd w:id="2"/>
      <w:r w:rsidR="00B33141" w:rsidRPr="00761130">
        <w:rPr>
          <w:rFonts w:ascii="Aptos Narrow" w:eastAsia="Times New Roman" w:hAnsi="Aptos Narrow"/>
        </w:rPr>
        <w:t>:</w:t>
      </w:r>
    </w:p>
    <w:p w14:paraId="2483942B" w14:textId="77070253" w:rsidR="00B33141" w:rsidRPr="00761130" w:rsidRDefault="00D16258" w:rsidP="004A5A6E">
      <w:pPr>
        <w:spacing w:after="12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Mr.</w:t>
      </w:r>
      <w:r w:rsidR="00226EFC" w:rsidRPr="00761130">
        <w:rPr>
          <w:rFonts w:ascii="Aptos Narrow" w:eastAsia="Times New Roman" w:hAnsi="Aptos Narrow" w:cs="Times New Roman"/>
          <w:szCs w:val="24"/>
        </w:rPr>
        <w:t xml:space="preserve"> </w:t>
      </w:r>
      <w:r w:rsidR="00A82163" w:rsidRPr="00761130">
        <w:rPr>
          <w:rFonts w:ascii="Aptos Narrow" w:eastAsia="Times New Roman" w:hAnsi="Aptos Narrow" w:cs="Times New Roman"/>
          <w:szCs w:val="24"/>
        </w:rPr>
        <w:t>Avila</w:t>
      </w:r>
      <w:r w:rsidRPr="00761130">
        <w:rPr>
          <w:rFonts w:ascii="Aptos Narrow" w:eastAsia="Times New Roman" w:hAnsi="Aptos Narrow" w:cs="Times New Roman"/>
          <w:szCs w:val="24"/>
        </w:rPr>
        <w:t xml:space="preserve"> led the flag salute and </w:t>
      </w:r>
      <w:r w:rsidR="000D3FD5" w:rsidRPr="00761130">
        <w:rPr>
          <w:rFonts w:ascii="Aptos Narrow" w:eastAsia="Times New Roman" w:hAnsi="Aptos Narrow" w:cs="Times New Roman"/>
          <w:szCs w:val="24"/>
        </w:rPr>
        <w:t>Mr. Jimenez</w:t>
      </w:r>
      <w:r w:rsidR="00226EFC" w:rsidRPr="00761130">
        <w:rPr>
          <w:rFonts w:ascii="Aptos Narrow" w:eastAsia="Times New Roman" w:hAnsi="Aptos Narrow" w:cs="Times New Roman"/>
          <w:szCs w:val="24"/>
        </w:rPr>
        <w:t xml:space="preserve"> </w:t>
      </w:r>
      <w:r w:rsidRPr="00761130">
        <w:rPr>
          <w:rFonts w:ascii="Aptos Narrow" w:eastAsia="Times New Roman" w:hAnsi="Aptos Narrow" w:cs="Times New Roman"/>
          <w:szCs w:val="24"/>
        </w:rPr>
        <w:t>gave the invocation</w:t>
      </w:r>
      <w:r w:rsidR="00B33141" w:rsidRPr="00761130">
        <w:rPr>
          <w:rFonts w:ascii="Aptos Narrow" w:eastAsia="Times New Roman" w:hAnsi="Aptos Narrow" w:cs="Times New Roman"/>
          <w:szCs w:val="24"/>
        </w:rPr>
        <w:t>.</w:t>
      </w:r>
    </w:p>
    <w:p w14:paraId="7BD438BD" w14:textId="4C7E69D3" w:rsidR="00FF03DC" w:rsidRPr="00761130" w:rsidRDefault="00FF03DC" w:rsidP="000424B4">
      <w:pPr>
        <w:pStyle w:val="Heading2"/>
        <w:numPr>
          <w:ilvl w:val="0"/>
          <w:numId w:val="7"/>
        </w:numPr>
        <w:spacing w:before="0" w:line="240" w:lineRule="auto"/>
        <w:rPr>
          <w:rFonts w:ascii="Aptos Narrow" w:eastAsia="Times New Roman" w:hAnsi="Aptos Narrow"/>
        </w:rPr>
      </w:pPr>
      <w:bookmarkStart w:id="3" w:name="_Toc185259503"/>
      <w:r w:rsidRPr="00761130">
        <w:rPr>
          <w:rFonts w:ascii="Aptos Narrow" w:eastAsia="Times New Roman" w:hAnsi="Aptos Narrow"/>
        </w:rPr>
        <w:t>ROLL CALL</w:t>
      </w:r>
      <w:bookmarkEnd w:id="3"/>
      <w:r w:rsidR="00B33141" w:rsidRPr="00761130">
        <w:rPr>
          <w:rFonts w:ascii="Aptos Narrow" w:eastAsia="Times New Roman" w:hAnsi="Aptos Narrow"/>
        </w:rPr>
        <w:t>:</w:t>
      </w:r>
    </w:p>
    <w:p w14:paraId="63A5D7FD" w14:textId="15FB3B0E" w:rsidR="00B33141" w:rsidRPr="00761130" w:rsidRDefault="00B33141" w:rsidP="000424B4">
      <w:pPr>
        <w:tabs>
          <w:tab w:val="right" w:pos="9360"/>
        </w:tabs>
        <w:spacing w:after="0" w:line="240" w:lineRule="auto"/>
        <w:ind w:left="720"/>
        <w:rPr>
          <w:rFonts w:ascii="Aptos Narrow" w:hAnsi="Aptos Narrow"/>
        </w:rPr>
      </w:pPr>
      <w:r w:rsidRPr="00761130">
        <w:rPr>
          <w:rFonts w:ascii="Aptos Narrow" w:hAnsi="Aptos Narrow"/>
          <w:u w:val="single"/>
        </w:rPr>
        <w:t>BOARD MEMBERS PRESENT</w:t>
      </w:r>
      <w:r w:rsidR="00761130">
        <w:rPr>
          <w:rFonts w:ascii="Aptos Narrow" w:hAnsi="Aptos Narrow"/>
        </w:rPr>
        <w:t xml:space="preserve">                                                                           </w:t>
      </w:r>
      <w:r w:rsidR="00A10E6F" w:rsidRPr="00761130">
        <w:rPr>
          <w:rFonts w:ascii="Aptos Narrow" w:hAnsi="Aptos Narrow"/>
          <w:u w:val="single"/>
        </w:rPr>
        <w:t>BOARD MEMBERS ABSENT</w:t>
      </w:r>
    </w:p>
    <w:p w14:paraId="3265C3AE" w14:textId="633BF940" w:rsidR="00C91032" w:rsidRPr="00E846BA" w:rsidRDefault="00A41230" w:rsidP="000424B4">
      <w:pPr>
        <w:tabs>
          <w:tab w:val="right" w:pos="9360"/>
        </w:tabs>
        <w:spacing w:after="0" w:line="240" w:lineRule="auto"/>
        <w:ind w:left="720"/>
        <w:rPr>
          <w:rFonts w:ascii="Aptos Narrow" w:hAnsi="Aptos Narrow"/>
          <w:lang w:val="es-ES"/>
        </w:rPr>
      </w:pPr>
      <w:r w:rsidRPr="00E846BA">
        <w:rPr>
          <w:rFonts w:ascii="Aptos Narrow" w:hAnsi="Aptos Narrow"/>
          <w:lang w:val="es-ES"/>
        </w:rPr>
        <w:t>Jorge López</w:t>
      </w:r>
      <w:r w:rsidR="004228E3" w:rsidRPr="00E846BA">
        <w:rPr>
          <w:rFonts w:ascii="Aptos Narrow" w:hAnsi="Aptos Narrow"/>
          <w:lang w:val="es-ES"/>
        </w:rPr>
        <w:t xml:space="preserve">   </w:t>
      </w:r>
      <w:r w:rsidR="00F15DDE" w:rsidRPr="00E846BA">
        <w:rPr>
          <w:rFonts w:ascii="Aptos Narrow" w:hAnsi="Aptos Narrow"/>
          <w:lang w:val="es-ES"/>
        </w:rPr>
        <w:t xml:space="preserve">       </w:t>
      </w:r>
      <w:r w:rsidR="00C22AB7" w:rsidRPr="00E846BA">
        <w:rPr>
          <w:rFonts w:ascii="Aptos Narrow" w:hAnsi="Aptos Narrow"/>
          <w:lang w:val="es-ES"/>
        </w:rPr>
        <w:t xml:space="preserve">                                                                                   </w:t>
      </w:r>
      <w:r w:rsidR="000B630D" w:rsidRPr="00E846BA">
        <w:rPr>
          <w:rFonts w:ascii="Aptos Narrow" w:hAnsi="Aptos Narrow"/>
          <w:lang w:val="es-ES"/>
        </w:rPr>
        <w:t xml:space="preserve">               </w:t>
      </w:r>
      <w:r w:rsidR="00C22AB7" w:rsidRPr="00E846BA">
        <w:rPr>
          <w:rFonts w:ascii="Aptos Narrow" w:hAnsi="Aptos Narrow"/>
          <w:lang w:val="es-ES"/>
        </w:rPr>
        <w:t xml:space="preserve"> </w:t>
      </w:r>
      <w:r w:rsidR="00761130" w:rsidRPr="00E846BA">
        <w:rPr>
          <w:rFonts w:ascii="Aptos Narrow" w:hAnsi="Aptos Narrow"/>
          <w:lang w:val="es-ES"/>
        </w:rPr>
        <w:t xml:space="preserve"> </w:t>
      </w:r>
      <w:r w:rsidR="00C22AB7" w:rsidRPr="00E846BA">
        <w:rPr>
          <w:rFonts w:ascii="Aptos Narrow" w:hAnsi="Aptos Narrow"/>
          <w:lang w:val="es-ES"/>
        </w:rPr>
        <w:t xml:space="preserve">Amando Chávez                                                                               </w:t>
      </w:r>
      <w:r w:rsidR="00F15DDE" w:rsidRPr="00E846BA">
        <w:rPr>
          <w:rFonts w:ascii="Aptos Narrow" w:hAnsi="Aptos Narrow"/>
          <w:lang w:val="es-ES"/>
        </w:rPr>
        <w:t xml:space="preserve">                                                               </w:t>
      </w:r>
    </w:p>
    <w:p w14:paraId="35AF3D7B" w14:textId="380EEE28" w:rsidR="009170C5" w:rsidRPr="00E846BA" w:rsidRDefault="00C91032" w:rsidP="000424B4">
      <w:pPr>
        <w:tabs>
          <w:tab w:val="right" w:pos="9360"/>
        </w:tabs>
        <w:spacing w:after="0" w:line="240" w:lineRule="auto"/>
        <w:ind w:left="720"/>
        <w:rPr>
          <w:rFonts w:ascii="Aptos Narrow" w:hAnsi="Aptos Narrow"/>
          <w:lang w:val="es-ES"/>
        </w:rPr>
      </w:pPr>
      <w:r w:rsidRPr="00E846BA">
        <w:rPr>
          <w:rFonts w:ascii="Aptos Narrow" w:hAnsi="Aptos Narrow"/>
          <w:lang w:val="es-ES"/>
        </w:rPr>
        <w:t xml:space="preserve">Cristina Camacho     </w:t>
      </w:r>
      <w:r w:rsidR="00C22AB7" w:rsidRPr="00E846BA">
        <w:rPr>
          <w:rFonts w:ascii="Aptos Narrow" w:hAnsi="Aptos Narrow"/>
          <w:lang w:val="es-ES"/>
        </w:rPr>
        <w:t xml:space="preserve">                                                                            </w:t>
      </w:r>
      <w:r w:rsidR="000B630D" w:rsidRPr="00E846BA">
        <w:rPr>
          <w:rFonts w:ascii="Aptos Narrow" w:hAnsi="Aptos Narrow"/>
          <w:lang w:val="es-ES"/>
        </w:rPr>
        <w:t xml:space="preserve">               </w:t>
      </w:r>
      <w:r w:rsidR="00C22AB7" w:rsidRPr="00E846BA">
        <w:rPr>
          <w:rFonts w:ascii="Aptos Narrow" w:hAnsi="Aptos Narrow"/>
          <w:lang w:val="es-ES"/>
        </w:rPr>
        <w:t>Gary Rodríguez</w:t>
      </w:r>
      <w:r w:rsidRPr="00E846BA">
        <w:rPr>
          <w:rFonts w:ascii="Aptos Narrow" w:hAnsi="Aptos Narrow"/>
          <w:lang w:val="es-ES"/>
        </w:rPr>
        <w:t xml:space="preserve">    </w:t>
      </w:r>
      <w:r w:rsidR="00796B90" w:rsidRPr="00E846BA">
        <w:rPr>
          <w:rFonts w:ascii="Aptos Narrow" w:hAnsi="Aptos Narrow"/>
          <w:lang w:val="es-ES"/>
        </w:rPr>
        <w:t xml:space="preserve">                                                       </w:t>
      </w:r>
    </w:p>
    <w:p w14:paraId="6937F16F" w14:textId="04B309DC" w:rsidR="00B33141" w:rsidRPr="00761130" w:rsidRDefault="00B33141" w:rsidP="004A5A6E">
      <w:pPr>
        <w:spacing w:after="120" w:line="240" w:lineRule="auto"/>
        <w:ind w:left="720"/>
        <w:rPr>
          <w:rFonts w:ascii="Aptos Narrow" w:hAnsi="Aptos Narrow"/>
        </w:rPr>
      </w:pPr>
      <w:r w:rsidRPr="00761130">
        <w:rPr>
          <w:rFonts w:ascii="Aptos Narrow" w:hAnsi="Aptos Narrow"/>
        </w:rPr>
        <w:t>Nelson Salinas</w:t>
      </w:r>
    </w:p>
    <w:p w14:paraId="5FE7158A" w14:textId="4E47C1CF" w:rsidR="00FC5B66" w:rsidRPr="00761130" w:rsidRDefault="00FF03DC" w:rsidP="000424B4">
      <w:pPr>
        <w:pStyle w:val="Heading2"/>
        <w:numPr>
          <w:ilvl w:val="0"/>
          <w:numId w:val="7"/>
        </w:numPr>
        <w:spacing w:before="0" w:line="240" w:lineRule="auto"/>
        <w:rPr>
          <w:rFonts w:ascii="Aptos Narrow" w:eastAsia="Times New Roman" w:hAnsi="Aptos Narrow" w:cs="Times New Roman"/>
          <w:szCs w:val="24"/>
        </w:rPr>
      </w:pPr>
      <w:bookmarkStart w:id="4" w:name="_Toc185259504"/>
      <w:r w:rsidRPr="00761130">
        <w:rPr>
          <w:rFonts w:ascii="Aptos Narrow" w:eastAsia="Times New Roman" w:hAnsi="Aptos Narrow" w:cs="Times New Roman"/>
          <w:szCs w:val="24"/>
        </w:rPr>
        <w:t>POSTING OF THE AGENDA:</w:t>
      </w:r>
      <w:bookmarkEnd w:id="4"/>
    </w:p>
    <w:p w14:paraId="3A53579A" w14:textId="2A9BAD19" w:rsidR="00B33141" w:rsidRPr="00761130" w:rsidRDefault="009170C5" w:rsidP="004A5A6E">
      <w:pPr>
        <w:spacing w:after="120" w:line="240" w:lineRule="auto"/>
        <w:ind w:firstLine="720"/>
        <w:rPr>
          <w:rFonts w:ascii="Aptos Narrow" w:hAnsi="Aptos Narrow"/>
        </w:rPr>
      </w:pPr>
      <w:bookmarkStart w:id="5" w:name="_Toc185259505"/>
      <w:r w:rsidRPr="00761130">
        <w:rPr>
          <w:rFonts w:ascii="Aptos Narrow" w:eastAsia="Times New Roman" w:hAnsi="Aptos Narrow" w:cs="Times New Roman"/>
          <w:szCs w:val="24"/>
        </w:rPr>
        <w:t xml:space="preserve">The agenda was posted on </w:t>
      </w:r>
      <w:r w:rsidR="005F3EE3" w:rsidRPr="00761130">
        <w:rPr>
          <w:rFonts w:ascii="Aptos Narrow" w:eastAsia="Times New Roman" w:hAnsi="Aptos Narrow" w:cs="Times New Roman"/>
          <w:szCs w:val="24"/>
        </w:rPr>
        <w:t>Friday</w:t>
      </w:r>
      <w:r w:rsidR="00F33C21" w:rsidRPr="00761130">
        <w:rPr>
          <w:rFonts w:ascii="Aptos Narrow" w:eastAsia="Times New Roman" w:hAnsi="Aptos Narrow" w:cs="Times New Roman"/>
          <w:szCs w:val="24"/>
        </w:rPr>
        <w:t xml:space="preserve">, </w:t>
      </w:r>
      <w:r w:rsidR="00C22AB7" w:rsidRPr="00761130">
        <w:rPr>
          <w:rFonts w:ascii="Aptos Narrow" w:eastAsia="Times New Roman" w:hAnsi="Aptos Narrow" w:cs="Times New Roman"/>
          <w:szCs w:val="24"/>
        </w:rPr>
        <w:t>January 30</w:t>
      </w:r>
      <w:r w:rsidR="00C22AB7" w:rsidRPr="00761130">
        <w:rPr>
          <w:rFonts w:ascii="Aptos Narrow" w:eastAsia="Times New Roman" w:hAnsi="Aptos Narrow" w:cs="Times New Roman"/>
          <w:szCs w:val="24"/>
          <w:vertAlign w:val="superscript"/>
        </w:rPr>
        <w:t>th</w:t>
      </w:r>
      <w:r w:rsidR="00C22AB7" w:rsidRPr="00761130">
        <w:rPr>
          <w:rFonts w:ascii="Aptos Narrow" w:eastAsia="Times New Roman" w:hAnsi="Aptos Narrow" w:cs="Times New Roman"/>
          <w:szCs w:val="24"/>
        </w:rPr>
        <w:t>, 2026,</w:t>
      </w:r>
      <w:r w:rsidRPr="00761130">
        <w:rPr>
          <w:rFonts w:ascii="Aptos Narrow" w:eastAsia="Times New Roman" w:hAnsi="Aptos Narrow" w:cs="Times New Roman"/>
          <w:szCs w:val="24"/>
        </w:rPr>
        <w:t xml:space="preserve"> at </w:t>
      </w:r>
      <w:r w:rsidR="00F15DDE" w:rsidRPr="00761130">
        <w:rPr>
          <w:rFonts w:ascii="Aptos Narrow" w:eastAsia="Times New Roman" w:hAnsi="Aptos Narrow" w:cs="Times New Roman"/>
          <w:szCs w:val="24"/>
        </w:rPr>
        <w:t>6</w:t>
      </w:r>
      <w:r w:rsidR="005F3EE3" w:rsidRPr="00761130">
        <w:rPr>
          <w:rFonts w:ascii="Aptos Narrow" w:eastAsia="Times New Roman" w:hAnsi="Aptos Narrow" w:cs="Times New Roman"/>
          <w:szCs w:val="24"/>
        </w:rPr>
        <w:t>:00</w:t>
      </w:r>
      <w:r w:rsidRPr="00761130">
        <w:rPr>
          <w:rFonts w:ascii="Aptos Narrow" w:eastAsia="Times New Roman" w:hAnsi="Aptos Narrow" w:cs="Times New Roman"/>
          <w:szCs w:val="24"/>
        </w:rPr>
        <w:t xml:space="preserve"> pm</w:t>
      </w:r>
      <w:r w:rsidR="00B33141" w:rsidRPr="00761130">
        <w:rPr>
          <w:rFonts w:ascii="Aptos Narrow" w:hAnsi="Aptos Narrow"/>
        </w:rPr>
        <w:t>.</w:t>
      </w:r>
    </w:p>
    <w:p w14:paraId="7BC4B538" w14:textId="34E88737" w:rsidR="005F51AE" w:rsidRPr="00761130" w:rsidRDefault="00FF03DC" w:rsidP="004A5A6E">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PUBLIC COMMENTS</w:t>
      </w:r>
      <w:bookmarkEnd w:id="5"/>
      <w:r w:rsidR="00B33141" w:rsidRPr="00761130">
        <w:rPr>
          <w:rFonts w:ascii="Aptos Narrow" w:eastAsia="Times New Roman" w:hAnsi="Aptos Narrow" w:cs="Times New Roman"/>
          <w:szCs w:val="24"/>
        </w:rPr>
        <w:t>:</w:t>
      </w:r>
      <w:r w:rsidR="001D0194" w:rsidRPr="00761130">
        <w:rPr>
          <w:rFonts w:ascii="Aptos Narrow" w:eastAsia="Times New Roman" w:hAnsi="Aptos Narrow" w:cs="Times New Roman"/>
          <w:szCs w:val="24"/>
        </w:rPr>
        <w:t xml:space="preserve"> </w:t>
      </w:r>
      <w:r w:rsidR="00A82163" w:rsidRPr="00761130">
        <w:rPr>
          <w:rFonts w:ascii="Aptos Narrow" w:eastAsia="Times New Roman" w:hAnsi="Aptos Narrow" w:cs="Times New Roman"/>
          <w:szCs w:val="24"/>
        </w:rPr>
        <w:t>No public comments.</w:t>
      </w:r>
    </w:p>
    <w:p w14:paraId="108AAE0C" w14:textId="2979F7C1" w:rsidR="00FF03DC" w:rsidRPr="00761130" w:rsidRDefault="00FF03DC" w:rsidP="000424B4">
      <w:pPr>
        <w:pStyle w:val="Heading2"/>
        <w:numPr>
          <w:ilvl w:val="0"/>
          <w:numId w:val="7"/>
        </w:numPr>
        <w:spacing w:before="0" w:line="240" w:lineRule="auto"/>
        <w:rPr>
          <w:rFonts w:ascii="Aptos Narrow" w:eastAsia="Times New Roman" w:hAnsi="Aptos Narrow" w:cs="Times New Roman"/>
          <w:szCs w:val="24"/>
        </w:rPr>
      </w:pPr>
      <w:bookmarkStart w:id="6" w:name="_Toc185259507"/>
      <w:r w:rsidRPr="00761130">
        <w:rPr>
          <w:rFonts w:ascii="Aptos Narrow" w:eastAsia="Times New Roman" w:hAnsi="Aptos Narrow" w:cs="Times New Roman"/>
          <w:szCs w:val="24"/>
        </w:rPr>
        <w:t>CONSENT AGENDA:</w:t>
      </w:r>
      <w:bookmarkEnd w:id="6"/>
    </w:p>
    <w:p w14:paraId="39CD56F6" w14:textId="3CF65B7B" w:rsidR="00B33141" w:rsidRPr="00761130" w:rsidRDefault="00204E84" w:rsidP="000424B4">
      <w:pPr>
        <w:spacing w:after="0" w:line="240" w:lineRule="auto"/>
        <w:ind w:left="720"/>
        <w:rPr>
          <w:rFonts w:ascii="Aptos Narrow" w:hAnsi="Aptos Narrow"/>
        </w:rPr>
      </w:pPr>
      <w:bookmarkStart w:id="7" w:name="_Toc185259511"/>
      <w:r w:rsidRPr="00761130">
        <w:rPr>
          <w:rFonts w:ascii="Aptos Narrow" w:eastAsia="Times New Roman" w:hAnsi="Aptos Narrow" w:cs="Times New Roman"/>
          <w:szCs w:val="24"/>
        </w:rPr>
        <w:t xml:space="preserve">Director </w:t>
      </w:r>
      <w:r w:rsidR="00B503E7" w:rsidRPr="00761130">
        <w:rPr>
          <w:rFonts w:ascii="Aptos Narrow" w:eastAsia="Times New Roman" w:hAnsi="Aptos Narrow" w:cs="Times New Roman"/>
          <w:szCs w:val="24"/>
        </w:rPr>
        <w:t>López</w:t>
      </w:r>
      <w:r w:rsidRPr="00761130">
        <w:rPr>
          <w:rFonts w:ascii="Aptos Narrow" w:eastAsia="Times New Roman" w:hAnsi="Aptos Narrow" w:cs="Times New Roman"/>
          <w:szCs w:val="24"/>
        </w:rPr>
        <w:t xml:space="preserve"> </w:t>
      </w:r>
      <w:r w:rsidR="00D16258" w:rsidRPr="00761130">
        <w:rPr>
          <w:rFonts w:ascii="Aptos Narrow" w:eastAsia="Times New Roman" w:hAnsi="Aptos Narrow" w:cs="Times New Roman"/>
          <w:b/>
          <w:bCs/>
          <w:szCs w:val="24"/>
        </w:rPr>
        <w:t xml:space="preserve">MOVED </w:t>
      </w:r>
      <w:r w:rsidR="00D16258" w:rsidRPr="00761130">
        <w:rPr>
          <w:rFonts w:ascii="Aptos Narrow" w:eastAsia="Times New Roman" w:hAnsi="Aptos Narrow" w:cs="Times New Roman"/>
          <w:szCs w:val="24"/>
        </w:rPr>
        <w:t>to approve the Consent Agenda</w:t>
      </w:r>
      <w:r w:rsidR="008F5D4F" w:rsidRPr="00761130">
        <w:rPr>
          <w:rFonts w:ascii="Aptos Narrow" w:eastAsia="Times New Roman" w:hAnsi="Aptos Narrow" w:cs="Times New Roman"/>
          <w:szCs w:val="24"/>
        </w:rPr>
        <w:t xml:space="preserve">.  </w:t>
      </w:r>
      <w:r w:rsidR="00A82163" w:rsidRPr="00761130">
        <w:rPr>
          <w:rFonts w:ascii="Aptos Narrow" w:eastAsia="Times New Roman" w:hAnsi="Aptos Narrow" w:cs="Times New Roman"/>
          <w:szCs w:val="24"/>
        </w:rPr>
        <w:t xml:space="preserve">Co-Chair Camacho </w:t>
      </w:r>
      <w:r w:rsidR="008F5D4F" w:rsidRPr="00761130">
        <w:rPr>
          <w:rFonts w:ascii="Aptos Narrow" w:eastAsia="Times New Roman" w:hAnsi="Aptos Narrow" w:cs="Times New Roman"/>
          <w:b/>
          <w:bCs/>
          <w:szCs w:val="24"/>
        </w:rPr>
        <w:t xml:space="preserve">SECONDED. </w:t>
      </w:r>
    </w:p>
    <w:p w14:paraId="158DFFB3" w14:textId="27B48DDD" w:rsidR="00B33141" w:rsidRPr="00761130" w:rsidRDefault="00D16258" w:rsidP="000424B4">
      <w:pPr>
        <w:spacing w:after="0" w:line="240" w:lineRule="auto"/>
        <w:ind w:left="720"/>
        <w:rPr>
          <w:rFonts w:ascii="Aptos Narrow" w:hAnsi="Aptos Narrow"/>
        </w:rPr>
      </w:pPr>
      <w:r w:rsidRPr="00761130">
        <w:rPr>
          <w:rFonts w:ascii="Aptos Narrow" w:eastAsia="Times New Roman" w:hAnsi="Aptos Narrow" w:cs="Times New Roman"/>
          <w:szCs w:val="24"/>
        </w:rPr>
        <w:t xml:space="preserve">AYES </w:t>
      </w:r>
      <w:r w:rsidR="00C22AB7" w:rsidRPr="00761130">
        <w:rPr>
          <w:rFonts w:ascii="Aptos Narrow" w:eastAsia="Times New Roman" w:hAnsi="Aptos Narrow" w:cs="Times New Roman"/>
          <w:szCs w:val="24"/>
        </w:rPr>
        <w:t>3</w:t>
      </w:r>
      <w:r w:rsidRPr="00761130">
        <w:rPr>
          <w:rFonts w:ascii="Aptos Narrow" w:eastAsia="Times New Roman" w:hAnsi="Aptos Narrow" w:cs="Times New Roman"/>
          <w:szCs w:val="24"/>
        </w:rPr>
        <w:t xml:space="preserve"> (</w:t>
      </w:r>
      <w:r w:rsidR="00A41230" w:rsidRPr="00761130">
        <w:rPr>
          <w:rFonts w:ascii="Aptos Narrow" w:eastAsia="Times New Roman" w:hAnsi="Aptos Narrow" w:cs="Times New Roman"/>
          <w:szCs w:val="24"/>
        </w:rPr>
        <w:t>López</w:t>
      </w:r>
      <w:r w:rsidRPr="00761130">
        <w:rPr>
          <w:rFonts w:ascii="Aptos Narrow" w:eastAsia="Times New Roman" w:hAnsi="Aptos Narrow" w:cs="Times New Roman"/>
          <w:szCs w:val="24"/>
        </w:rPr>
        <w:t xml:space="preserve">, </w:t>
      </w:r>
      <w:r w:rsidR="00C91032" w:rsidRPr="00761130">
        <w:rPr>
          <w:rFonts w:ascii="Aptos Narrow" w:eastAsia="Times New Roman" w:hAnsi="Aptos Narrow" w:cs="Times New Roman"/>
          <w:szCs w:val="24"/>
        </w:rPr>
        <w:t xml:space="preserve">Camacho, </w:t>
      </w:r>
      <w:r w:rsidRPr="00761130">
        <w:rPr>
          <w:rFonts w:ascii="Aptos Narrow" w:eastAsia="Times New Roman" w:hAnsi="Aptos Narrow" w:cs="Times New Roman"/>
          <w:szCs w:val="24"/>
        </w:rPr>
        <w:t>Salinas</w:t>
      </w:r>
      <w:r w:rsidR="00DB7A40" w:rsidRPr="00761130">
        <w:rPr>
          <w:rFonts w:ascii="Aptos Narrow" w:eastAsia="Times New Roman" w:hAnsi="Aptos Narrow" w:cs="Times New Roman"/>
          <w:szCs w:val="24"/>
        </w:rPr>
        <w:t>)</w:t>
      </w:r>
    </w:p>
    <w:p w14:paraId="039731D3" w14:textId="77777777" w:rsidR="00B33141" w:rsidRPr="00761130" w:rsidRDefault="00B33141" w:rsidP="000424B4">
      <w:pPr>
        <w:spacing w:after="0" w:line="240" w:lineRule="auto"/>
        <w:ind w:left="720"/>
        <w:rPr>
          <w:rFonts w:ascii="Aptos Narrow" w:hAnsi="Aptos Narrow"/>
        </w:rPr>
      </w:pPr>
      <w:r w:rsidRPr="00761130">
        <w:rPr>
          <w:rFonts w:ascii="Aptos Narrow" w:hAnsi="Aptos Narrow"/>
        </w:rPr>
        <w:t>NAYS 0</w:t>
      </w:r>
    </w:p>
    <w:p w14:paraId="5A5F1D2E" w14:textId="299803E8" w:rsidR="00B33141" w:rsidRPr="00761130" w:rsidRDefault="00B33141" w:rsidP="000424B4">
      <w:pPr>
        <w:spacing w:after="0" w:line="240" w:lineRule="auto"/>
        <w:ind w:left="720"/>
        <w:rPr>
          <w:rFonts w:ascii="Aptos Narrow" w:hAnsi="Aptos Narrow"/>
        </w:rPr>
      </w:pPr>
      <w:r w:rsidRPr="00761130">
        <w:rPr>
          <w:rFonts w:ascii="Aptos Narrow" w:hAnsi="Aptos Narrow"/>
        </w:rPr>
        <w:t xml:space="preserve">ABSENT  </w:t>
      </w:r>
      <w:r w:rsidR="00C22AB7" w:rsidRPr="00761130">
        <w:rPr>
          <w:rFonts w:ascii="Aptos Narrow" w:hAnsi="Aptos Narrow"/>
        </w:rPr>
        <w:t>2</w:t>
      </w:r>
      <w:r w:rsidRPr="00761130">
        <w:rPr>
          <w:rFonts w:ascii="Aptos Narrow" w:hAnsi="Aptos Narrow"/>
        </w:rPr>
        <w:t xml:space="preserve"> </w:t>
      </w:r>
    </w:p>
    <w:p w14:paraId="0DEF4A07" w14:textId="77777777" w:rsidR="00B33141" w:rsidRPr="00761130" w:rsidRDefault="00B33141" w:rsidP="000424B4">
      <w:pPr>
        <w:spacing w:after="0" w:line="240" w:lineRule="auto"/>
        <w:ind w:left="720"/>
        <w:rPr>
          <w:rFonts w:ascii="Aptos Narrow" w:hAnsi="Aptos Narrow"/>
        </w:rPr>
      </w:pPr>
      <w:r w:rsidRPr="00761130">
        <w:rPr>
          <w:rFonts w:ascii="Aptos Narrow" w:hAnsi="Aptos Narrow"/>
        </w:rPr>
        <w:t>ABSTAIN 0</w:t>
      </w:r>
    </w:p>
    <w:p w14:paraId="7FF9FC39" w14:textId="17076B72" w:rsidR="001F3F3E" w:rsidRPr="00761130" w:rsidRDefault="00B33141" w:rsidP="004A5A6E">
      <w:pPr>
        <w:spacing w:after="120" w:line="240" w:lineRule="auto"/>
        <w:ind w:left="720"/>
        <w:rPr>
          <w:rFonts w:ascii="Aptos Narrow" w:hAnsi="Aptos Narrow"/>
          <w:b/>
          <w:bCs/>
        </w:rPr>
      </w:pPr>
      <w:r w:rsidRPr="00761130">
        <w:rPr>
          <w:rFonts w:ascii="Aptos Narrow" w:hAnsi="Aptos Narrow"/>
          <w:b/>
          <w:bCs/>
        </w:rPr>
        <w:t>MOTION CARRIED</w:t>
      </w:r>
    </w:p>
    <w:p w14:paraId="578D5574" w14:textId="69278DF9" w:rsidR="005E41F9" w:rsidRPr="00761130" w:rsidRDefault="005E41F9" w:rsidP="004A5A6E">
      <w:pPr>
        <w:spacing w:after="120" w:line="240" w:lineRule="auto"/>
        <w:ind w:left="360"/>
        <w:rPr>
          <w:rFonts w:ascii="Aptos Narrow" w:eastAsia="Times New Roman" w:hAnsi="Aptos Narrow" w:cs="Times New Roman"/>
          <w:szCs w:val="24"/>
        </w:rPr>
      </w:pPr>
      <w:r w:rsidRPr="00761130">
        <w:rPr>
          <w:rFonts w:ascii="Aptos Narrow" w:eastAsia="Times New Roman" w:hAnsi="Aptos Narrow" w:cs="Times New Roman"/>
          <w:szCs w:val="24"/>
        </w:rPr>
        <w:t xml:space="preserve">Director </w:t>
      </w:r>
      <w:r w:rsidR="00E41A19" w:rsidRPr="00761130">
        <w:rPr>
          <w:rFonts w:ascii="Aptos Narrow" w:hAnsi="Aptos Narrow"/>
        </w:rPr>
        <w:t>Chávez</w:t>
      </w:r>
      <w:r w:rsidRPr="00761130">
        <w:rPr>
          <w:rFonts w:ascii="Aptos Narrow" w:eastAsia="Times New Roman" w:hAnsi="Aptos Narrow" w:cs="Times New Roman"/>
          <w:szCs w:val="24"/>
        </w:rPr>
        <w:t xml:space="preserve"> arrived at 6:05 pm.</w:t>
      </w:r>
    </w:p>
    <w:p w14:paraId="2ED052E2" w14:textId="77777777" w:rsidR="004A5A6E" w:rsidRPr="00761130" w:rsidRDefault="004A5A6E" w:rsidP="004A5A6E">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OLD BUSINESS</w:t>
      </w:r>
    </w:p>
    <w:p w14:paraId="09087B6D" w14:textId="77777777" w:rsidR="004A5A6E" w:rsidRPr="00761130" w:rsidRDefault="004A5A6E" w:rsidP="004A5A6E">
      <w:pPr>
        <w:pStyle w:val="Heading3"/>
        <w:numPr>
          <w:ilvl w:val="0"/>
          <w:numId w:val="32"/>
        </w:numPr>
        <w:spacing w:line="240" w:lineRule="auto"/>
        <w:rPr>
          <w:rFonts w:ascii="Aptos Narrow" w:eastAsia="Times New Roman" w:hAnsi="Aptos Narrow" w:cs="Times New Roman"/>
        </w:rPr>
      </w:pPr>
      <w:r w:rsidRPr="00761130">
        <w:rPr>
          <w:rFonts w:ascii="Aptos Narrow" w:eastAsia="Times New Roman" w:hAnsi="Aptos Narrow" w:cs="Times New Roman"/>
        </w:rPr>
        <w:t xml:space="preserve">TWCCSC UPDATE – </w:t>
      </w:r>
      <w:r w:rsidRPr="00761130">
        <w:rPr>
          <w:rFonts w:ascii="Aptos Narrow" w:eastAsia="Times New Roman" w:hAnsi="Aptos Narrow" w:cs="Times New Roman"/>
          <w:b/>
          <w:bCs/>
        </w:rPr>
        <w:t>INFORMATION/ACTION ITEM</w:t>
      </w:r>
    </w:p>
    <w:p w14:paraId="2573B77A" w14:textId="77777777" w:rsidR="004A5A6E" w:rsidRPr="00761130" w:rsidRDefault="004A5A6E" w:rsidP="004A5A6E">
      <w:pPr>
        <w:pStyle w:val="Heading3"/>
        <w:spacing w:before="0" w:after="120" w:line="240" w:lineRule="auto"/>
        <w:ind w:left="1080"/>
        <w:rPr>
          <w:rFonts w:ascii="Aptos Narrow" w:hAnsi="Aptos Narrow"/>
        </w:rPr>
      </w:pPr>
      <w:r w:rsidRPr="00761130">
        <w:rPr>
          <w:rFonts w:ascii="Aptos Narrow" w:eastAsia="Times New Roman" w:hAnsi="Aptos Narrow" w:cs="Times New Roman"/>
        </w:rPr>
        <w:t>Mr. Jimenez asked Mr. Garcia to update plans for TWCCSC.  Mr. Garcia said that since the last meeting, productive conversations have been held with State Parks and Wonderful with additional meetings still to come.  Melinda from State Parks was</w:t>
      </w:r>
      <w:r w:rsidRPr="00761130">
        <w:rPr>
          <w:rFonts w:ascii="Aptos Narrow" w:hAnsi="Aptos Narrow"/>
        </w:rPr>
        <w:t xml:space="preserve"> mostly concerned that we use the California Conservation Corps (CCC) labor in the landscaping and irrigation portion of the project.  He noted that John Guinn was willing to help us connect with corporate-level leadership of various companies as we seek additional funding.  Co-Chair Camacho recommended that the pricing in the Naming Rights Brochure and the Phase 1 map be updated and asked about pursuing memberships in funding databases. </w:t>
      </w:r>
      <w:r w:rsidRPr="00761130">
        <w:rPr>
          <w:rFonts w:ascii="Aptos Narrow" w:hAnsi="Aptos Narrow"/>
          <w:b/>
          <w:bCs/>
        </w:rPr>
        <w:t>NO ACTION TAKEN.</w:t>
      </w:r>
    </w:p>
    <w:p w14:paraId="1770B93D" w14:textId="77777777" w:rsidR="005E41F9" w:rsidRPr="00761130" w:rsidRDefault="005E41F9" w:rsidP="000424B4">
      <w:pPr>
        <w:spacing w:after="0" w:line="240" w:lineRule="auto"/>
        <w:ind w:left="720"/>
        <w:rPr>
          <w:rFonts w:ascii="Aptos Narrow" w:hAnsi="Aptos Narrow"/>
          <w:b/>
          <w:bCs/>
        </w:rPr>
      </w:pPr>
    </w:p>
    <w:p w14:paraId="4D335F7B" w14:textId="77777777" w:rsidR="00C22AB7" w:rsidRPr="00761130" w:rsidRDefault="00C22AB7" w:rsidP="000424B4">
      <w:pPr>
        <w:pStyle w:val="Heading3"/>
        <w:numPr>
          <w:ilvl w:val="0"/>
          <w:numId w:val="32"/>
        </w:numPr>
        <w:spacing w:before="0" w:line="240" w:lineRule="auto"/>
        <w:rPr>
          <w:rFonts w:ascii="Aptos Narrow" w:eastAsia="Times New Roman" w:hAnsi="Aptos Narrow" w:cs="Times New Roman"/>
          <w:b/>
          <w:bCs/>
        </w:rPr>
      </w:pPr>
      <w:r w:rsidRPr="00761130">
        <w:rPr>
          <w:rFonts w:ascii="Aptos Narrow" w:eastAsia="Times New Roman" w:hAnsi="Aptos Narrow" w:cs="Times New Roman"/>
        </w:rPr>
        <w:lastRenderedPageBreak/>
        <w:t xml:space="preserve">2026 MEETING DATES– </w:t>
      </w:r>
      <w:r w:rsidRPr="00761130">
        <w:rPr>
          <w:rFonts w:ascii="Aptos Narrow" w:eastAsia="Times New Roman" w:hAnsi="Aptos Narrow" w:cs="Times New Roman"/>
          <w:b/>
          <w:bCs/>
        </w:rPr>
        <w:t>INFORMATION/ACTION ITEM</w:t>
      </w:r>
    </w:p>
    <w:p w14:paraId="714F1EDF" w14:textId="1476C01C" w:rsidR="00B503E7" w:rsidRPr="00761130" w:rsidRDefault="00B503E7" w:rsidP="000424B4">
      <w:pPr>
        <w:pStyle w:val="Heading3"/>
        <w:spacing w:before="0" w:after="120" w:line="240" w:lineRule="auto"/>
        <w:ind w:left="1080"/>
        <w:rPr>
          <w:rFonts w:ascii="Aptos Narrow" w:eastAsia="Times New Roman" w:hAnsi="Aptos Narrow" w:cs="Times New Roman"/>
        </w:rPr>
      </w:pPr>
      <w:r w:rsidRPr="00761130">
        <w:rPr>
          <w:rFonts w:ascii="Aptos Narrow" w:eastAsia="Times New Roman" w:hAnsi="Aptos Narrow" w:cs="Times New Roman"/>
        </w:rPr>
        <w:t>The Board established meeting dates for remainder of the first six months of 2026 as follows:</w:t>
      </w:r>
    </w:p>
    <w:p w14:paraId="2DD26B25" w14:textId="7C3BF2B4"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Special Meeting – Tuesday, February 24</w:t>
      </w:r>
      <w:r w:rsidRPr="00761130">
        <w:rPr>
          <w:rFonts w:ascii="Aptos Narrow" w:eastAsia="Times New Roman" w:hAnsi="Aptos Narrow" w:cs="Times New Roman"/>
          <w:vertAlign w:val="superscript"/>
        </w:rPr>
        <w:t>th</w:t>
      </w:r>
      <w:r w:rsidRPr="00761130">
        <w:rPr>
          <w:rFonts w:ascii="Aptos Narrow" w:eastAsia="Times New Roman" w:hAnsi="Aptos Narrow" w:cs="Times New Roman"/>
        </w:rPr>
        <w:t>, 2026, at 5:00 pm</w:t>
      </w:r>
    </w:p>
    <w:p w14:paraId="5373966C"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Regular Meeting – Tuesday, March 3</w:t>
      </w:r>
      <w:r w:rsidRPr="00761130">
        <w:rPr>
          <w:rFonts w:ascii="Aptos Narrow" w:eastAsia="Times New Roman" w:hAnsi="Aptos Narrow" w:cs="Times New Roman"/>
          <w:vertAlign w:val="superscript"/>
        </w:rPr>
        <w:t>rd</w:t>
      </w:r>
      <w:r w:rsidRPr="00761130">
        <w:rPr>
          <w:rFonts w:ascii="Aptos Narrow" w:eastAsia="Times New Roman" w:hAnsi="Aptos Narrow" w:cs="Times New Roman"/>
        </w:rPr>
        <w:t>, 2026, at 6:00 pm</w:t>
      </w:r>
    </w:p>
    <w:p w14:paraId="13DC3711"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Special Meeting – Tuesday, March 24</w:t>
      </w:r>
      <w:r w:rsidRPr="00761130">
        <w:rPr>
          <w:rFonts w:ascii="Aptos Narrow" w:eastAsia="Times New Roman" w:hAnsi="Aptos Narrow" w:cs="Times New Roman"/>
          <w:vertAlign w:val="superscript"/>
        </w:rPr>
        <w:t>th</w:t>
      </w:r>
      <w:r w:rsidRPr="00761130">
        <w:rPr>
          <w:rFonts w:ascii="Aptos Narrow" w:eastAsia="Times New Roman" w:hAnsi="Aptos Narrow" w:cs="Times New Roman"/>
        </w:rPr>
        <w:t>, 2026, at 5:00 pm</w:t>
      </w:r>
    </w:p>
    <w:p w14:paraId="738E317E"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Regular Meeting – Tuesday, April 7</w:t>
      </w:r>
      <w:r w:rsidRPr="00761130">
        <w:rPr>
          <w:rFonts w:ascii="Aptos Narrow" w:eastAsia="Times New Roman" w:hAnsi="Aptos Narrow" w:cs="Times New Roman"/>
          <w:vertAlign w:val="superscript"/>
        </w:rPr>
        <w:t>th</w:t>
      </w:r>
      <w:r w:rsidRPr="00761130">
        <w:rPr>
          <w:rFonts w:ascii="Aptos Narrow" w:eastAsia="Times New Roman" w:hAnsi="Aptos Narrow" w:cs="Times New Roman"/>
        </w:rPr>
        <w:t>, 2026, at 6:00 pm</w:t>
      </w:r>
    </w:p>
    <w:p w14:paraId="7E3EA83A"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Special Meeting – Tuesday, April 21</w:t>
      </w:r>
      <w:r w:rsidRPr="00761130">
        <w:rPr>
          <w:rFonts w:ascii="Aptos Narrow" w:eastAsia="Times New Roman" w:hAnsi="Aptos Narrow" w:cs="Times New Roman"/>
          <w:vertAlign w:val="superscript"/>
        </w:rPr>
        <w:t>st</w:t>
      </w:r>
      <w:r w:rsidRPr="00761130">
        <w:rPr>
          <w:rFonts w:ascii="Aptos Narrow" w:eastAsia="Times New Roman" w:hAnsi="Aptos Narrow" w:cs="Times New Roman"/>
        </w:rPr>
        <w:t>, 2026, at 5:00 pm</w:t>
      </w:r>
    </w:p>
    <w:p w14:paraId="7A60298F"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Regular Meeting – Tuesday, May 12</w:t>
      </w:r>
      <w:r w:rsidRPr="00761130">
        <w:rPr>
          <w:rFonts w:ascii="Aptos Narrow" w:eastAsia="Times New Roman" w:hAnsi="Aptos Narrow" w:cs="Times New Roman"/>
          <w:vertAlign w:val="superscript"/>
        </w:rPr>
        <w:t>th</w:t>
      </w:r>
      <w:r w:rsidRPr="00761130">
        <w:rPr>
          <w:rFonts w:ascii="Aptos Narrow" w:eastAsia="Times New Roman" w:hAnsi="Aptos Narrow" w:cs="Times New Roman"/>
        </w:rPr>
        <w:t>, 2026, at 6:00 pm</w:t>
      </w:r>
    </w:p>
    <w:p w14:paraId="4EBCF143" w14:textId="77777777" w:rsidR="00B503E7" w:rsidRPr="00761130" w:rsidRDefault="00B503E7" w:rsidP="000424B4">
      <w:pPr>
        <w:pStyle w:val="Heading3"/>
        <w:spacing w:before="0" w:line="240" w:lineRule="auto"/>
        <w:ind w:left="1080"/>
        <w:rPr>
          <w:rFonts w:ascii="Aptos Narrow" w:eastAsia="Times New Roman" w:hAnsi="Aptos Narrow" w:cs="Times New Roman"/>
        </w:rPr>
      </w:pPr>
      <w:r w:rsidRPr="00761130">
        <w:rPr>
          <w:rFonts w:ascii="Aptos Narrow" w:eastAsia="Times New Roman" w:hAnsi="Aptos Narrow" w:cs="Times New Roman"/>
        </w:rPr>
        <w:t>Regular Meeting – Tuesday, June 2</w:t>
      </w:r>
      <w:r w:rsidRPr="00761130">
        <w:rPr>
          <w:rFonts w:ascii="Aptos Narrow" w:eastAsia="Times New Roman" w:hAnsi="Aptos Narrow" w:cs="Times New Roman"/>
          <w:vertAlign w:val="superscript"/>
        </w:rPr>
        <w:t>nd</w:t>
      </w:r>
      <w:r w:rsidRPr="00761130">
        <w:rPr>
          <w:rFonts w:ascii="Aptos Narrow" w:eastAsia="Times New Roman" w:hAnsi="Aptos Narrow" w:cs="Times New Roman"/>
        </w:rPr>
        <w:t>, 2026, at 6:00 pm</w:t>
      </w:r>
    </w:p>
    <w:p w14:paraId="2E87DC3D" w14:textId="77777777" w:rsidR="00B503E7" w:rsidRPr="00761130" w:rsidRDefault="00B503E7" w:rsidP="000424B4">
      <w:pPr>
        <w:pStyle w:val="Heading3"/>
        <w:spacing w:before="0" w:after="120" w:line="240" w:lineRule="auto"/>
        <w:ind w:left="1080"/>
        <w:rPr>
          <w:rFonts w:ascii="Aptos Narrow" w:eastAsia="Times New Roman" w:hAnsi="Aptos Narrow" w:cs="Times New Roman"/>
        </w:rPr>
      </w:pPr>
      <w:r w:rsidRPr="00761130">
        <w:rPr>
          <w:rFonts w:ascii="Aptos Narrow" w:eastAsia="Times New Roman" w:hAnsi="Aptos Narrow" w:cs="Times New Roman"/>
        </w:rPr>
        <w:t>Special Meeting – Tuesday, June 16</w:t>
      </w:r>
      <w:r w:rsidRPr="00761130">
        <w:rPr>
          <w:rFonts w:ascii="Aptos Narrow" w:eastAsia="Times New Roman" w:hAnsi="Aptos Narrow" w:cs="Times New Roman"/>
          <w:vertAlign w:val="superscript"/>
        </w:rPr>
        <w:t>th</w:t>
      </w:r>
      <w:r w:rsidRPr="00761130">
        <w:rPr>
          <w:rFonts w:ascii="Aptos Narrow" w:eastAsia="Times New Roman" w:hAnsi="Aptos Narrow" w:cs="Times New Roman"/>
        </w:rPr>
        <w:t>, 2026, at 5:00 pm</w:t>
      </w:r>
    </w:p>
    <w:bookmarkEnd w:id="7"/>
    <w:p w14:paraId="1DA50417" w14:textId="77777777" w:rsidR="00C22AB7" w:rsidRPr="00761130" w:rsidRDefault="00C22AB7" w:rsidP="000424B4">
      <w:pPr>
        <w:pStyle w:val="Heading3"/>
        <w:numPr>
          <w:ilvl w:val="0"/>
          <w:numId w:val="32"/>
        </w:numPr>
        <w:spacing w:before="0" w:line="240" w:lineRule="auto"/>
        <w:rPr>
          <w:rFonts w:ascii="Aptos Narrow" w:eastAsia="Times New Roman" w:hAnsi="Aptos Narrow" w:cs="Times New Roman"/>
          <w:b/>
          <w:bCs/>
        </w:rPr>
      </w:pPr>
      <w:r w:rsidRPr="00761130">
        <w:rPr>
          <w:rFonts w:ascii="Aptos Narrow" w:eastAsia="Times New Roman" w:hAnsi="Aptos Narrow" w:cs="Times New Roman"/>
        </w:rPr>
        <w:t xml:space="preserve">NOR PROPOSAL NEGOTIATION UPDATE – </w:t>
      </w:r>
      <w:r w:rsidRPr="00761130">
        <w:rPr>
          <w:rFonts w:ascii="Aptos Narrow" w:eastAsia="Times New Roman" w:hAnsi="Aptos Narrow" w:cs="Times New Roman"/>
          <w:b/>
          <w:bCs/>
        </w:rPr>
        <w:t>INFORMATION/ACTION ITEM</w:t>
      </w:r>
    </w:p>
    <w:p w14:paraId="5E9AA25F" w14:textId="41757767" w:rsidR="00C22AB7" w:rsidRPr="00761130" w:rsidRDefault="00C22AB7" w:rsidP="000424B4">
      <w:pPr>
        <w:pStyle w:val="Heading3"/>
        <w:spacing w:before="0" w:after="120" w:line="240" w:lineRule="auto"/>
        <w:ind w:left="1080"/>
        <w:rPr>
          <w:rFonts w:ascii="Aptos Narrow" w:eastAsia="Times New Roman" w:hAnsi="Aptos Narrow" w:cs="Times New Roman"/>
        </w:rPr>
      </w:pPr>
      <w:r w:rsidRPr="00761130">
        <w:rPr>
          <w:rFonts w:ascii="Aptos Narrow" w:eastAsia="Times New Roman" w:hAnsi="Aptos Narrow" w:cs="Times New Roman"/>
        </w:rPr>
        <w:t>Mr. Jimenez</w:t>
      </w:r>
      <w:r w:rsidR="00B503E7" w:rsidRPr="00761130">
        <w:rPr>
          <w:rFonts w:ascii="Aptos Narrow" w:eastAsia="Times New Roman" w:hAnsi="Aptos Narrow" w:cs="Times New Roman"/>
        </w:rPr>
        <w:t xml:space="preserve"> announced that there is no update on negotiations at this time.  Item tabled for a future meeting.</w:t>
      </w:r>
      <w:r w:rsidRPr="00761130">
        <w:rPr>
          <w:rFonts w:ascii="Aptos Narrow" w:hAnsi="Aptos Narrow" w:cs="Times New Roman"/>
        </w:rPr>
        <w:t xml:space="preserve"> (Gov. Code 54956.8)</w:t>
      </w:r>
      <w:r w:rsidR="00B0327C" w:rsidRPr="00761130">
        <w:rPr>
          <w:rFonts w:ascii="Aptos Narrow" w:hAnsi="Aptos Narrow" w:cs="Times New Roman"/>
        </w:rPr>
        <w:t xml:space="preserve">  </w:t>
      </w:r>
    </w:p>
    <w:p w14:paraId="2067E5B4" w14:textId="77777777" w:rsidR="00C22AB7" w:rsidRPr="00761130" w:rsidRDefault="00C22AB7" w:rsidP="000424B4">
      <w:pPr>
        <w:pStyle w:val="Heading3"/>
        <w:numPr>
          <w:ilvl w:val="0"/>
          <w:numId w:val="32"/>
        </w:numPr>
        <w:spacing w:line="240" w:lineRule="auto"/>
        <w:rPr>
          <w:rFonts w:ascii="Aptos Narrow" w:eastAsia="Times New Roman" w:hAnsi="Aptos Narrow" w:cs="Times New Roman"/>
        </w:rPr>
      </w:pPr>
      <w:r w:rsidRPr="00761130">
        <w:rPr>
          <w:rFonts w:ascii="Aptos Narrow" w:eastAsia="Times New Roman" w:hAnsi="Aptos Narrow" w:cs="Times New Roman"/>
        </w:rPr>
        <w:t xml:space="preserve">DISTRICT MANAGER CONTRACT – </w:t>
      </w:r>
      <w:r w:rsidRPr="00761130">
        <w:rPr>
          <w:rFonts w:ascii="Aptos Narrow" w:eastAsia="Times New Roman" w:hAnsi="Aptos Narrow" w:cs="Times New Roman"/>
          <w:b/>
          <w:bCs/>
        </w:rPr>
        <w:t>INFORMATION/ACTION ITEM</w:t>
      </w:r>
      <w:r w:rsidRPr="00761130">
        <w:rPr>
          <w:rFonts w:ascii="Aptos Narrow" w:eastAsia="Times New Roman" w:hAnsi="Aptos Narrow" w:cs="Times New Roman"/>
        </w:rPr>
        <w:t xml:space="preserve"> </w:t>
      </w:r>
    </w:p>
    <w:p w14:paraId="4CE3ECA1" w14:textId="1B34403F" w:rsidR="00C22AB7" w:rsidRPr="00761130" w:rsidRDefault="00C22AB7" w:rsidP="000424B4">
      <w:pPr>
        <w:pStyle w:val="Heading3"/>
        <w:spacing w:before="0" w:after="240" w:line="240" w:lineRule="auto"/>
        <w:ind w:left="1080"/>
        <w:rPr>
          <w:rFonts w:ascii="Aptos Narrow" w:eastAsia="Times New Roman" w:hAnsi="Aptos Narrow" w:cs="Times New Roman"/>
        </w:rPr>
      </w:pPr>
      <w:r w:rsidRPr="00761130">
        <w:rPr>
          <w:rFonts w:ascii="Aptos Narrow" w:eastAsia="Times New Roman" w:hAnsi="Aptos Narrow" w:cs="Times New Roman"/>
        </w:rPr>
        <w:t>Mr. Salinas</w:t>
      </w:r>
      <w:r w:rsidR="00B503E7" w:rsidRPr="00761130">
        <w:rPr>
          <w:rFonts w:ascii="Aptos Narrow" w:eastAsia="Times New Roman" w:hAnsi="Aptos Narrow" w:cs="Times New Roman"/>
        </w:rPr>
        <w:t xml:space="preserve"> informed the Board that </w:t>
      </w:r>
      <w:r w:rsidR="00FB3AE5" w:rsidRPr="00761130">
        <w:rPr>
          <w:rFonts w:ascii="Aptos Narrow" w:eastAsia="Times New Roman" w:hAnsi="Aptos Narrow" w:cs="Times New Roman"/>
        </w:rPr>
        <w:t>the contract is being finalized and will be reviewed in Executive Session at the March 3</w:t>
      </w:r>
      <w:r w:rsidR="00FB3AE5" w:rsidRPr="00761130">
        <w:rPr>
          <w:rFonts w:ascii="Aptos Narrow" w:eastAsia="Times New Roman" w:hAnsi="Aptos Narrow" w:cs="Times New Roman"/>
          <w:vertAlign w:val="superscript"/>
        </w:rPr>
        <w:t>rd</w:t>
      </w:r>
      <w:r w:rsidR="00FB3AE5" w:rsidRPr="00761130">
        <w:rPr>
          <w:rFonts w:ascii="Aptos Narrow" w:eastAsia="Times New Roman" w:hAnsi="Aptos Narrow" w:cs="Times New Roman"/>
        </w:rPr>
        <w:t xml:space="preserve">, 2026, SRPD Regular Board Meeting. </w:t>
      </w:r>
      <w:r w:rsidRPr="00761130">
        <w:rPr>
          <w:rFonts w:ascii="Aptos Narrow" w:eastAsia="Times New Roman" w:hAnsi="Aptos Narrow" w:cs="Times New Roman"/>
        </w:rPr>
        <w:t>(Gov. Code 54957(b)(1))</w:t>
      </w:r>
      <w:r w:rsidR="00B0327C" w:rsidRPr="00761130">
        <w:rPr>
          <w:rFonts w:ascii="Aptos Narrow" w:eastAsia="Times New Roman" w:hAnsi="Aptos Narrow" w:cs="Times New Roman"/>
        </w:rPr>
        <w:t xml:space="preserve">  </w:t>
      </w:r>
    </w:p>
    <w:p w14:paraId="5EF9BCD8" w14:textId="77777777" w:rsidR="00C22AB7" w:rsidRPr="00761130" w:rsidRDefault="00C22AB7" w:rsidP="000424B4">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NEW BUSINESS</w:t>
      </w:r>
    </w:p>
    <w:p w14:paraId="2DCE9AF0" w14:textId="77777777" w:rsidR="00C22AB7" w:rsidRPr="00761130" w:rsidRDefault="00C22AB7" w:rsidP="000424B4">
      <w:pPr>
        <w:pStyle w:val="Heading3"/>
        <w:numPr>
          <w:ilvl w:val="0"/>
          <w:numId w:val="24"/>
        </w:numPr>
        <w:spacing w:before="0" w:line="240" w:lineRule="auto"/>
        <w:rPr>
          <w:rFonts w:ascii="Aptos Narrow" w:eastAsia="Times New Roman" w:hAnsi="Aptos Narrow" w:cs="Times New Roman"/>
        </w:rPr>
      </w:pPr>
      <w:bookmarkStart w:id="8" w:name="_Hlk115462122"/>
      <w:r w:rsidRPr="00761130">
        <w:rPr>
          <w:rFonts w:ascii="Aptos Narrow" w:eastAsia="Times New Roman" w:hAnsi="Aptos Narrow" w:cs="Times New Roman"/>
        </w:rPr>
        <w:t xml:space="preserve">YOUTH FLAG FOOTBALL PROPOSED PROGRAM BUDGET– </w:t>
      </w:r>
      <w:r w:rsidRPr="00761130">
        <w:rPr>
          <w:rFonts w:ascii="Aptos Narrow" w:eastAsia="Times New Roman" w:hAnsi="Aptos Narrow" w:cs="Times New Roman"/>
          <w:b/>
          <w:bCs/>
        </w:rPr>
        <w:t>INFORMATION/ACTION ITEM</w:t>
      </w:r>
    </w:p>
    <w:p w14:paraId="6A1AB550" w14:textId="33A08A78" w:rsidR="00C22AB7" w:rsidRPr="00761130" w:rsidRDefault="00C22AB7" w:rsidP="000424B4">
      <w:pPr>
        <w:spacing w:after="120" w:line="240" w:lineRule="auto"/>
        <w:ind w:left="1080"/>
        <w:rPr>
          <w:rFonts w:ascii="Aptos Narrow" w:hAnsi="Aptos Narrow" w:cs="Times New Roman"/>
          <w:b/>
          <w:bCs/>
          <w:szCs w:val="24"/>
        </w:rPr>
      </w:pPr>
      <w:r w:rsidRPr="00761130">
        <w:rPr>
          <w:rFonts w:ascii="Aptos Narrow" w:hAnsi="Aptos Narrow" w:cs="Times New Roman"/>
          <w:szCs w:val="24"/>
        </w:rPr>
        <w:t xml:space="preserve">Mr. </w:t>
      </w:r>
      <w:r w:rsidR="00FB3AE5" w:rsidRPr="00761130">
        <w:rPr>
          <w:rFonts w:ascii="Aptos Narrow" w:hAnsi="Aptos Narrow" w:cs="Times New Roman"/>
          <w:szCs w:val="24"/>
        </w:rPr>
        <w:t xml:space="preserve">Avila reviewed the Youth Flag Football proposed budget noting efforts to streamline employee hours and economize on other costs to balance the budget.  Board Members applauded his efforts and encouraged him to stay on target with the proposed budget. </w:t>
      </w:r>
      <w:bookmarkEnd w:id="8"/>
      <w:r w:rsidR="00FB3AE5" w:rsidRPr="00761130">
        <w:rPr>
          <w:rFonts w:ascii="Aptos Narrow" w:hAnsi="Aptos Narrow" w:cs="Times New Roman"/>
          <w:b/>
          <w:bCs/>
          <w:szCs w:val="24"/>
        </w:rPr>
        <w:t>NO ACTION TAKEN.</w:t>
      </w:r>
    </w:p>
    <w:p w14:paraId="1DAAACE2" w14:textId="77777777" w:rsidR="00C22AB7" w:rsidRPr="00761130" w:rsidRDefault="00C22AB7" w:rsidP="000424B4">
      <w:pPr>
        <w:pStyle w:val="Heading3"/>
        <w:numPr>
          <w:ilvl w:val="0"/>
          <w:numId w:val="24"/>
        </w:numPr>
        <w:spacing w:before="0" w:line="240" w:lineRule="auto"/>
        <w:rPr>
          <w:rFonts w:ascii="Aptos Narrow" w:eastAsia="Times New Roman" w:hAnsi="Aptos Narrow" w:cs="Times New Roman"/>
          <w:b/>
          <w:bCs/>
        </w:rPr>
      </w:pPr>
      <w:r w:rsidRPr="00761130">
        <w:rPr>
          <w:rFonts w:ascii="Aptos Narrow" w:eastAsia="Times New Roman" w:hAnsi="Aptos Narrow" w:cs="Times New Roman"/>
        </w:rPr>
        <w:t xml:space="preserve">WCW DISHWASHER REPAIR – </w:t>
      </w:r>
      <w:r w:rsidRPr="00761130">
        <w:rPr>
          <w:rFonts w:ascii="Aptos Narrow" w:eastAsia="Times New Roman" w:hAnsi="Aptos Narrow" w:cs="Times New Roman"/>
          <w:b/>
          <w:bCs/>
        </w:rPr>
        <w:t>INFORMATION/ACTION ITEM</w:t>
      </w:r>
    </w:p>
    <w:p w14:paraId="08482DA2" w14:textId="1A40C088" w:rsidR="00C22AB7" w:rsidRPr="00E846BA" w:rsidRDefault="00FB3AE5" w:rsidP="00E018CB">
      <w:pPr>
        <w:spacing w:after="0" w:line="240" w:lineRule="auto"/>
        <w:ind w:left="1080"/>
        <w:rPr>
          <w:rFonts w:ascii="Aptos Narrow" w:eastAsia="Times New Roman" w:hAnsi="Aptos Narrow" w:cs="Times New Roman"/>
          <w:szCs w:val="24"/>
          <w:lang w:val="es-ES"/>
        </w:rPr>
      </w:pPr>
      <w:r w:rsidRPr="00761130">
        <w:rPr>
          <w:rFonts w:ascii="Aptos Narrow" w:hAnsi="Aptos Narrow" w:cs="Times New Roman"/>
          <w:szCs w:val="24"/>
        </w:rPr>
        <w:t xml:space="preserve">The Board reviewed the bids for repair of the Walker Center kitchen dishwasher reviewing both prices and warranties on the work.  Co-Chair Camacho </w:t>
      </w:r>
      <w:r w:rsidRPr="00761130">
        <w:rPr>
          <w:rFonts w:ascii="Aptos Narrow" w:hAnsi="Aptos Narrow" w:cs="Times New Roman"/>
          <w:b/>
          <w:bCs/>
          <w:szCs w:val="24"/>
        </w:rPr>
        <w:t>MOVED</w:t>
      </w:r>
      <w:r w:rsidRPr="00761130">
        <w:rPr>
          <w:rFonts w:ascii="Aptos Narrow" w:hAnsi="Aptos Narrow" w:cs="Times New Roman"/>
          <w:szCs w:val="24"/>
        </w:rPr>
        <w:t xml:space="preserve"> to accept the bid from Hobart</w:t>
      </w:r>
      <w:r w:rsidR="00E41A19" w:rsidRPr="00761130">
        <w:rPr>
          <w:rFonts w:ascii="Aptos Narrow" w:hAnsi="Aptos Narrow" w:cs="Times New Roman"/>
          <w:szCs w:val="24"/>
        </w:rPr>
        <w:t xml:space="preserve"> Service for $1,599.54.  </w:t>
      </w:r>
      <w:r w:rsidRPr="00761130">
        <w:rPr>
          <w:rFonts w:ascii="Aptos Narrow" w:hAnsi="Aptos Narrow" w:cs="Times New Roman"/>
          <w:szCs w:val="24"/>
        </w:rPr>
        <w:t xml:space="preserve"> </w:t>
      </w:r>
      <w:r w:rsidR="00E41A19" w:rsidRPr="00E846BA">
        <w:rPr>
          <w:rFonts w:ascii="Aptos Narrow" w:hAnsi="Aptos Narrow" w:cs="Times New Roman"/>
          <w:szCs w:val="24"/>
          <w:lang w:val="es-ES"/>
        </w:rPr>
        <w:t xml:space="preserve">Director </w:t>
      </w:r>
      <w:r w:rsidR="00E41A19" w:rsidRPr="00E846BA">
        <w:rPr>
          <w:rFonts w:ascii="Aptos Narrow" w:eastAsia="Times New Roman" w:hAnsi="Aptos Narrow" w:cs="Times New Roman"/>
          <w:szCs w:val="24"/>
          <w:lang w:val="es-ES"/>
        </w:rPr>
        <w:t xml:space="preserve">López </w:t>
      </w:r>
      <w:r w:rsidR="00E41A19" w:rsidRPr="00E846BA">
        <w:rPr>
          <w:rFonts w:ascii="Aptos Narrow" w:eastAsia="Times New Roman" w:hAnsi="Aptos Narrow" w:cs="Times New Roman"/>
          <w:b/>
          <w:bCs/>
          <w:szCs w:val="24"/>
          <w:lang w:val="es-ES"/>
        </w:rPr>
        <w:t>SECONDED</w:t>
      </w:r>
      <w:r w:rsidR="00E41A19" w:rsidRPr="00E846BA">
        <w:rPr>
          <w:rFonts w:ascii="Aptos Narrow" w:eastAsia="Times New Roman" w:hAnsi="Aptos Narrow" w:cs="Times New Roman"/>
          <w:szCs w:val="24"/>
          <w:lang w:val="es-ES"/>
        </w:rPr>
        <w:t xml:space="preserve"> </w:t>
      </w:r>
      <w:proofErr w:type="spellStart"/>
      <w:r w:rsidR="00E41A19" w:rsidRPr="00E846BA">
        <w:rPr>
          <w:rFonts w:ascii="Aptos Narrow" w:eastAsia="Times New Roman" w:hAnsi="Aptos Narrow" w:cs="Times New Roman"/>
          <w:szCs w:val="24"/>
          <w:lang w:val="es-ES"/>
        </w:rPr>
        <w:t>the</w:t>
      </w:r>
      <w:proofErr w:type="spellEnd"/>
      <w:r w:rsidR="00E41A19" w:rsidRPr="00E846BA">
        <w:rPr>
          <w:rFonts w:ascii="Aptos Narrow" w:eastAsia="Times New Roman" w:hAnsi="Aptos Narrow" w:cs="Times New Roman"/>
          <w:szCs w:val="24"/>
          <w:lang w:val="es-ES"/>
        </w:rPr>
        <w:t xml:space="preserve"> </w:t>
      </w:r>
      <w:proofErr w:type="spellStart"/>
      <w:r w:rsidR="00E41A19" w:rsidRPr="00E846BA">
        <w:rPr>
          <w:rFonts w:ascii="Aptos Narrow" w:eastAsia="Times New Roman" w:hAnsi="Aptos Narrow" w:cs="Times New Roman"/>
          <w:szCs w:val="24"/>
          <w:lang w:val="es-ES"/>
        </w:rPr>
        <w:t>motion</w:t>
      </w:r>
      <w:proofErr w:type="spellEnd"/>
      <w:r w:rsidR="00E41A19" w:rsidRPr="00E846BA">
        <w:rPr>
          <w:rFonts w:ascii="Aptos Narrow" w:eastAsia="Times New Roman" w:hAnsi="Aptos Narrow" w:cs="Times New Roman"/>
          <w:szCs w:val="24"/>
          <w:lang w:val="es-ES"/>
        </w:rPr>
        <w:t xml:space="preserve">. </w:t>
      </w:r>
    </w:p>
    <w:p w14:paraId="49EB920F" w14:textId="527E0AB0" w:rsidR="00E41A19" w:rsidRPr="00E846BA" w:rsidRDefault="00E41A19" w:rsidP="000424B4">
      <w:pPr>
        <w:tabs>
          <w:tab w:val="left" w:pos="1080"/>
        </w:tabs>
        <w:spacing w:after="0" w:line="240" w:lineRule="auto"/>
        <w:ind w:left="1080"/>
        <w:rPr>
          <w:rFonts w:ascii="Aptos Narrow" w:hAnsi="Aptos Narrow"/>
          <w:lang w:val="es-ES"/>
        </w:rPr>
      </w:pPr>
      <w:r w:rsidRPr="00E846BA">
        <w:rPr>
          <w:rFonts w:ascii="Aptos Narrow" w:eastAsia="Times New Roman" w:hAnsi="Aptos Narrow" w:cs="Times New Roman"/>
          <w:szCs w:val="24"/>
          <w:lang w:val="es-ES"/>
        </w:rPr>
        <w:t xml:space="preserve">AYES 4 (López, </w:t>
      </w:r>
      <w:r w:rsidRPr="00E846BA">
        <w:rPr>
          <w:rFonts w:ascii="Aptos Narrow" w:hAnsi="Aptos Narrow"/>
          <w:lang w:val="es-ES"/>
        </w:rPr>
        <w:t>Chávez</w:t>
      </w:r>
      <w:r w:rsidRPr="00E846BA">
        <w:rPr>
          <w:rFonts w:ascii="Aptos Narrow" w:eastAsia="Times New Roman" w:hAnsi="Aptos Narrow" w:cs="Times New Roman"/>
          <w:szCs w:val="24"/>
          <w:lang w:val="es-ES"/>
        </w:rPr>
        <w:t>, Camacho, Salinas)</w:t>
      </w:r>
    </w:p>
    <w:p w14:paraId="6D4F345F" w14:textId="77777777" w:rsidR="00E41A19" w:rsidRPr="00761130" w:rsidRDefault="00E41A19" w:rsidP="000424B4">
      <w:pPr>
        <w:tabs>
          <w:tab w:val="left" w:pos="1080"/>
        </w:tabs>
        <w:spacing w:after="0" w:line="240" w:lineRule="auto"/>
        <w:ind w:left="1080"/>
        <w:rPr>
          <w:rFonts w:ascii="Aptos Narrow" w:hAnsi="Aptos Narrow"/>
        </w:rPr>
      </w:pPr>
      <w:r w:rsidRPr="00761130">
        <w:rPr>
          <w:rFonts w:ascii="Aptos Narrow" w:hAnsi="Aptos Narrow"/>
        </w:rPr>
        <w:t>NAYS 0</w:t>
      </w:r>
    </w:p>
    <w:p w14:paraId="12990212" w14:textId="12831B1E" w:rsidR="00E41A19" w:rsidRPr="00761130" w:rsidRDefault="00E41A19" w:rsidP="000424B4">
      <w:pPr>
        <w:tabs>
          <w:tab w:val="left" w:pos="1080"/>
        </w:tabs>
        <w:spacing w:after="0" w:line="240" w:lineRule="auto"/>
        <w:ind w:left="1080"/>
        <w:rPr>
          <w:rFonts w:ascii="Aptos Narrow" w:hAnsi="Aptos Narrow"/>
        </w:rPr>
      </w:pPr>
      <w:r w:rsidRPr="00761130">
        <w:rPr>
          <w:rFonts w:ascii="Aptos Narrow" w:hAnsi="Aptos Narrow"/>
        </w:rPr>
        <w:t xml:space="preserve">ABSENT  1 </w:t>
      </w:r>
    </w:p>
    <w:p w14:paraId="12F13333" w14:textId="77777777" w:rsidR="00E41A19" w:rsidRPr="00761130" w:rsidRDefault="00E41A19" w:rsidP="000424B4">
      <w:pPr>
        <w:tabs>
          <w:tab w:val="left" w:pos="1080"/>
        </w:tabs>
        <w:spacing w:after="0" w:line="240" w:lineRule="auto"/>
        <w:ind w:left="1080"/>
        <w:rPr>
          <w:rFonts w:ascii="Aptos Narrow" w:hAnsi="Aptos Narrow"/>
        </w:rPr>
      </w:pPr>
      <w:r w:rsidRPr="00761130">
        <w:rPr>
          <w:rFonts w:ascii="Aptos Narrow" w:hAnsi="Aptos Narrow"/>
        </w:rPr>
        <w:t>ABSTAIN 0</w:t>
      </w:r>
    </w:p>
    <w:p w14:paraId="4A45EA04" w14:textId="77777777" w:rsidR="00E41A19" w:rsidRPr="00761130" w:rsidRDefault="00E41A19" w:rsidP="000424B4">
      <w:pPr>
        <w:tabs>
          <w:tab w:val="left" w:pos="1080"/>
        </w:tabs>
        <w:spacing w:after="120" w:line="240" w:lineRule="auto"/>
        <w:ind w:left="1080"/>
        <w:rPr>
          <w:rFonts w:ascii="Aptos Narrow" w:hAnsi="Aptos Narrow"/>
          <w:b/>
          <w:bCs/>
        </w:rPr>
      </w:pPr>
      <w:r w:rsidRPr="00761130">
        <w:rPr>
          <w:rFonts w:ascii="Aptos Narrow" w:hAnsi="Aptos Narrow"/>
          <w:b/>
          <w:bCs/>
        </w:rPr>
        <w:t>MOTION CARRIED</w:t>
      </w:r>
    </w:p>
    <w:p w14:paraId="540B63E3" w14:textId="77777777" w:rsidR="00C22AB7" w:rsidRPr="00761130" w:rsidRDefault="00C22AB7" w:rsidP="000424B4">
      <w:pPr>
        <w:pStyle w:val="Heading2"/>
        <w:numPr>
          <w:ilvl w:val="0"/>
          <w:numId w:val="7"/>
        </w:numPr>
        <w:spacing w:before="0" w:after="120" w:line="240" w:lineRule="auto"/>
        <w:rPr>
          <w:rFonts w:ascii="Aptos Narrow" w:eastAsia="Times New Roman" w:hAnsi="Aptos Narrow" w:cs="Times New Roman"/>
          <w:szCs w:val="24"/>
        </w:rPr>
      </w:pPr>
      <w:bookmarkStart w:id="9" w:name="_Toc185259523"/>
      <w:r w:rsidRPr="00761130">
        <w:rPr>
          <w:rFonts w:ascii="Aptos Narrow" w:eastAsia="Times New Roman" w:hAnsi="Aptos Narrow" w:cs="Times New Roman"/>
          <w:szCs w:val="24"/>
        </w:rPr>
        <w:t>STAFF REPORTS</w:t>
      </w:r>
    </w:p>
    <w:p w14:paraId="5403D29B" w14:textId="3288606F" w:rsidR="00C22AB7" w:rsidRPr="00761130" w:rsidRDefault="00C22AB7" w:rsidP="000424B4">
      <w:pPr>
        <w:spacing w:after="120" w:line="240" w:lineRule="auto"/>
        <w:ind w:left="720"/>
        <w:rPr>
          <w:rFonts w:ascii="Aptos Narrow" w:hAnsi="Aptos Narrow"/>
          <w:szCs w:val="24"/>
        </w:rPr>
      </w:pPr>
      <w:r w:rsidRPr="00761130">
        <w:rPr>
          <w:rFonts w:ascii="Aptos Narrow" w:hAnsi="Aptos Narrow"/>
          <w:szCs w:val="24"/>
        </w:rPr>
        <w:t xml:space="preserve">DISTRICT MANAGER: Mr. Jimenez </w:t>
      </w:r>
      <w:r w:rsidR="00322C38" w:rsidRPr="00761130">
        <w:rPr>
          <w:rFonts w:ascii="Aptos Narrow" w:hAnsi="Aptos Narrow"/>
          <w:szCs w:val="24"/>
        </w:rPr>
        <w:t xml:space="preserve">reported that he met with the Shafter Collaborative and invited others to attend; the Shafter Task Force will be merging with this new group.  He added that the construction site has been toured both by Melinda from State Parks and by Congressman Valadao.  He will be volunteering with Colours, organizing the color run.  He has been doing weekly professional development attending webinars on a variety of topics.  He invited the Budget Committee to join him for the class on Budget Preparation for Special Districts.  In March, Mr. Jimenez, Program Coordinator </w:t>
      </w:r>
      <w:r w:rsidR="00FE1488" w:rsidRPr="00761130">
        <w:rPr>
          <w:rFonts w:ascii="Aptos Narrow" w:hAnsi="Aptos Narrow"/>
          <w:szCs w:val="24"/>
        </w:rPr>
        <w:t>Avila,</w:t>
      </w:r>
      <w:r w:rsidR="00322C38" w:rsidRPr="00761130">
        <w:rPr>
          <w:rFonts w:ascii="Aptos Narrow" w:hAnsi="Aptos Narrow"/>
          <w:szCs w:val="24"/>
        </w:rPr>
        <w:t xml:space="preserve"> and School Programs &amp; Community Liaison Root will be attending the CPRS Conference. He announced the 2026 Eggstravaganza date as March 21</w:t>
      </w:r>
      <w:r w:rsidR="00322C38" w:rsidRPr="00761130">
        <w:rPr>
          <w:rFonts w:ascii="Aptos Narrow" w:hAnsi="Aptos Narrow"/>
          <w:szCs w:val="24"/>
          <w:vertAlign w:val="superscript"/>
        </w:rPr>
        <w:t>st</w:t>
      </w:r>
      <w:r w:rsidR="00322C38" w:rsidRPr="00761130">
        <w:rPr>
          <w:rFonts w:ascii="Aptos Narrow" w:hAnsi="Aptos Narrow"/>
          <w:szCs w:val="24"/>
        </w:rPr>
        <w:t xml:space="preserve">. </w:t>
      </w:r>
    </w:p>
    <w:p w14:paraId="2B3B599E" w14:textId="3AE9681C" w:rsidR="00CD5FAF" w:rsidRPr="00761130" w:rsidRDefault="00C22AB7" w:rsidP="000424B4">
      <w:pPr>
        <w:spacing w:after="120" w:line="240" w:lineRule="auto"/>
        <w:ind w:left="720"/>
        <w:rPr>
          <w:rFonts w:ascii="Aptos Narrow" w:hAnsi="Aptos Narrow"/>
          <w:szCs w:val="24"/>
        </w:rPr>
      </w:pPr>
      <w:r w:rsidRPr="00761130">
        <w:rPr>
          <w:rFonts w:ascii="Aptos Narrow" w:hAnsi="Aptos Narrow"/>
          <w:szCs w:val="24"/>
        </w:rPr>
        <w:t xml:space="preserve">PROGRAM COORDINATOR: Mr. Avila </w:t>
      </w:r>
      <w:r w:rsidR="00322C38" w:rsidRPr="00761130">
        <w:rPr>
          <w:rFonts w:ascii="Aptos Narrow" w:hAnsi="Aptos Narrow"/>
          <w:szCs w:val="24"/>
        </w:rPr>
        <w:t xml:space="preserve">reported that Jr NBA basketball picture days went </w:t>
      </w:r>
      <w:r w:rsidR="004A5A6E" w:rsidRPr="00761130">
        <w:rPr>
          <w:rFonts w:ascii="Aptos Narrow" w:hAnsi="Aptos Narrow"/>
          <w:szCs w:val="24"/>
        </w:rPr>
        <w:t>well,</w:t>
      </w:r>
      <w:r w:rsidR="00322C38" w:rsidRPr="00761130">
        <w:rPr>
          <w:rFonts w:ascii="Aptos Narrow" w:hAnsi="Aptos Narrow"/>
          <w:szCs w:val="24"/>
        </w:rPr>
        <w:t xml:space="preserve"> and the makeup </w:t>
      </w:r>
      <w:r w:rsidR="0097781E" w:rsidRPr="00761130">
        <w:rPr>
          <w:rFonts w:ascii="Aptos Narrow" w:hAnsi="Aptos Narrow"/>
          <w:szCs w:val="24"/>
        </w:rPr>
        <w:t xml:space="preserve">picture </w:t>
      </w:r>
      <w:r w:rsidR="00322C38" w:rsidRPr="00761130">
        <w:rPr>
          <w:rFonts w:ascii="Aptos Narrow" w:hAnsi="Aptos Narrow"/>
          <w:szCs w:val="24"/>
        </w:rPr>
        <w:t>day is scheduled for February 18</w:t>
      </w:r>
      <w:r w:rsidR="00322C38" w:rsidRPr="00761130">
        <w:rPr>
          <w:rFonts w:ascii="Aptos Narrow" w:hAnsi="Aptos Narrow"/>
          <w:szCs w:val="24"/>
          <w:vertAlign w:val="superscript"/>
        </w:rPr>
        <w:t>th</w:t>
      </w:r>
      <w:r w:rsidR="00322C38" w:rsidRPr="00761130">
        <w:rPr>
          <w:rFonts w:ascii="Aptos Narrow" w:hAnsi="Aptos Narrow"/>
          <w:szCs w:val="24"/>
        </w:rPr>
        <w:t xml:space="preserve"> at 6:00 pm at the WCW. He added that the first two weeks of games have gone smoothly. </w:t>
      </w:r>
      <w:r w:rsidR="0097781E" w:rsidRPr="00761130">
        <w:rPr>
          <w:rFonts w:ascii="Aptos Narrow" w:hAnsi="Aptos Narrow"/>
          <w:szCs w:val="24"/>
        </w:rPr>
        <w:t xml:space="preserve"> He noted that Flag Football registration is </w:t>
      </w:r>
      <w:r w:rsidR="004A5A6E" w:rsidRPr="00761130">
        <w:rPr>
          <w:rFonts w:ascii="Aptos Narrow" w:hAnsi="Aptos Narrow"/>
          <w:szCs w:val="24"/>
        </w:rPr>
        <w:t>completed,</w:t>
      </w:r>
      <w:r w:rsidR="0097781E" w:rsidRPr="00761130">
        <w:rPr>
          <w:rFonts w:ascii="Aptos Narrow" w:hAnsi="Aptos Narrow"/>
          <w:szCs w:val="24"/>
        </w:rPr>
        <w:t xml:space="preserve"> and evaluations were well attended both by participants and coaches.  Coaches</w:t>
      </w:r>
      <w:r w:rsidR="000424B4" w:rsidRPr="00761130">
        <w:rPr>
          <w:rFonts w:ascii="Aptos Narrow" w:hAnsi="Aptos Narrow"/>
          <w:szCs w:val="24"/>
        </w:rPr>
        <w:t>’</w:t>
      </w:r>
      <w:r w:rsidR="0097781E" w:rsidRPr="00761130">
        <w:rPr>
          <w:rFonts w:ascii="Aptos Narrow" w:hAnsi="Aptos Narrow"/>
          <w:szCs w:val="24"/>
        </w:rPr>
        <w:t xml:space="preserve"> meetings are scheduled for February 4</w:t>
      </w:r>
      <w:r w:rsidR="0097781E" w:rsidRPr="00761130">
        <w:rPr>
          <w:rFonts w:ascii="Aptos Narrow" w:hAnsi="Aptos Narrow"/>
          <w:szCs w:val="24"/>
          <w:vertAlign w:val="superscript"/>
        </w:rPr>
        <w:t>th</w:t>
      </w:r>
      <w:r w:rsidR="0097781E" w:rsidRPr="00761130">
        <w:rPr>
          <w:rFonts w:ascii="Aptos Narrow" w:hAnsi="Aptos Narrow"/>
          <w:szCs w:val="24"/>
        </w:rPr>
        <w:t xml:space="preserve"> and 5</w:t>
      </w:r>
      <w:r w:rsidR="0097781E" w:rsidRPr="00761130">
        <w:rPr>
          <w:rFonts w:ascii="Aptos Narrow" w:hAnsi="Aptos Narrow"/>
          <w:szCs w:val="24"/>
          <w:vertAlign w:val="superscript"/>
        </w:rPr>
        <w:t>th</w:t>
      </w:r>
      <w:r w:rsidR="0097781E" w:rsidRPr="00761130">
        <w:rPr>
          <w:rFonts w:ascii="Aptos Narrow" w:hAnsi="Aptos Narrow"/>
          <w:szCs w:val="24"/>
        </w:rPr>
        <w:t xml:space="preserve"> and uniforms can then be ordered.  Coach Pierucci will be leading </w:t>
      </w:r>
      <w:r w:rsidR="0097781E" w:rsidRPr="00761130">
        <w:rPr>
          <w:rFonts w:ascii="Aptos Narrow" w:hAnsi="Aptos Narrow"/>
          <w:szCs w:val="24"/>
        </w:rPr>
        <w:lastRenderedPageBreak/>
        <w:t>the player’s clinic on February 25</w:t>
      </w:r>
      <w:r w:rsidR="0097781E" w:rsidRPr="00761130">
        <w:rPr>
          <w:rFonts w:ascii="Aptos Narrow" w:hAnsi="Aptos Narrow"/>
          <w:szCs w:val="24"/>
          <w:vertAlign w:val="superscript"/>
        </w:rPr>
        <w:t>th</w:t>
      </w:r>
      <w:r w:rsidR="0097781E" w:rsidRPr="00761130">
        <w:rPr>
          <w:rFonts w:ascii="Aptos Narrow" w:hAnsi="Aptos Narrow"/>
          <w:szCs w:val="24"/>
        </w:rPr>
        <w:t>, practices will begin the week of February 16</w:t>
      </w:r>
      <w:r w:rsidR="0097781E" w:rsidRPr="00761130">
        <w:rPr>
          <w:rFonts w:ascii="Aptos Narrow" w:hAnsi="Aptos Narrow"/>
          <w:szCs w:val="24"/>
          <w:vertAlign w:val="superscript"/>
        </w:rPr>
        <w:t>th</w:t>
      </w:r>
      <w:r w:rsidR="0097781E" w:rsidRPr="00761130">
        <w:rPr>
          <w:rFonts w:ascii="Aptos Narrow" w:hAnsi="Aptos Narrow"/>
          <w:szCs w:val="24"/>
        </w:rPr>
        <w:t xml:space="preserve"> and games will begin the first week of March. He noted that Baseball registration dates have changed.  The 10-12</w:t>
      </w:r>
      <w:r w:rsidR="000424B4" w:rsidRPr="00761130">
        <w:rPr>
          <w:rFonts w:ascii="Aptos Narrow" w:hAnsi="Aptos Narrow"/>
          <w:szCs w:val="24"/>
        </w:rPr>
        <w:t>-</w:t>
      </w:r>
      <w:r w:rsidR="0097781E" w:rsidRPr="00761130">
        <w:rPr>
          <w:rFonts w:ascii="Aptos Narrow" w:hAnsi="Aptos Narrow"/>
          <w:szCs w:val="24"/>
        </w:rPr>
        <w:t>year-old Little League Division will register from February 16</w:t>
      </w:r>
      <w:r w:rsidR="0097781E" w:rsidRPr="00761130">
        <w:rPr>
          <w:rFonts w:ascii="Aptos Narrow" w:hAnsi="Aptos Narrow"/>
          <w:szCs w:val="24"/>
          <w:vertAlign w:val="superscript"/>
        </w:rPr>
        <w:t>th</w:t>
      </w:r>
      <w:r w:rsidR="0097781E" w:rsidRPr="00761130">
        <w:rPr>
          <w:rFonts w:ascii="Aptos Narrow" w:hAnsi="Aptos Narrow"/>
          <w:szCs w:val="24"/>
        </w:rPr>
        <w:t xml:space="preserve"> through March 13</w:t>
      </w:r>
      <w:r w:rsidR="0097781E" w:rsidRPr="00761130">
        <w:rPr>
          <w:rFonts w:ascii="Aptos Narrow" w:hAnsi="Aptos Narrow"/>
          <w:szCs w:val="24"/>
          <w:vertAlign w:val="superscript"/>
        </w:rPr>
        <w:t xml:space="preserve">th </w:t>
      </w:r>
      <w:r w:rsidR="0097781E" w:rsidRPr="00761130">
        <w:rPr>
          <w:rFonts w:ascii="Aptos Narrow" w:hAnsi="Aptos Narrow"/>
          <w:szCs w:val="24"/>
        </w:rPr>
        <w:t>and will have a flat rate of $95.  The rest of the divisions including 4u, 6u, 8u, 10u and 15u will start registration on February 16</w:t>
      </w:r>
      <w:r w:rsidR="0097781E" w:rsidRPr="00761130">
        <w:rPr>
          <w:rFonts w:ascii="Aptos Narrow" w:hAnsi="Aptos Narrow"/>
          <w:szCs w:val="24"/>
          <w:vertAlign w:val="superscript"/>
        </w:rPr>
        <w:t>th</w:t>
      </w:r>
      <w:r w:rsidR="0097781E" w:rsidRPr="00761130">
        <w:rPr>
          <w:rFonts w:ascii="Aptos Narrow" w:hAnsi="Aptos Narrow"/>
          <w:szCs w:val="24"/>
        </w:rPr>
        <w:t xml:space="preserve"> but will continue to register through the beginning of April.  He noted that a meeting is scheduled with the City of Shafter to request the use of Kirschenmann Park. </w:t>
      </w:r>
    </w:p>
    <w:p w14:paraId="279F1F6B" w14:textId="5570AAA0" w:rsidR="00F13F47" w:rsidRPr="00761130" w:rsidRDefault="00C22AB7" w:rsidP="000424B4">
      <w:pPr>
        <w:spacing w:after="120" w:line="240" w:lineRule="auto"/>
        <w:ind w:left="720"/>
        <w:rPr>
          <w:rFonts w:ascii="Aptos Narrow" w:hAnsi="Aptos Narrow"/>
          <w:szCs w:val="24"/>
        </w:rPr>
      </w:pPr>
      <w:r w:rsidRPr="00761130">
        <w:rPr>
          <w:rFonts w:ascii="Aptos Narrow" w:hAnsi="Aptos Narrow"/>
          <w:szCs w:val="24"/>
        </w:rPr>
        <w:t xml:space="preserve">SCHOOL PROGRAMS &amp; COMMUNITY LIAISON: Ms. Root </w:t>
      </w:r>
      <w:r w:rsidR="000424B4" w:rsidRPr="00761130">
        <w:rPr>
          <w:rFonts w:ascii="Aptos Narrow" w:hAnsi="Aptos Narrow"/>
          <w:szCs w:val="24"/>
        </w:rPr>
        <w:t xml:space="preserve">noted that she and Mr. Jimenez attended a Grant Workshop with the Arts Council of Kern, which was </w:t>
      </w:r>
      <w:r w:rsidR="00FE1488" w:rsidRPr="00761130">
        <w:rPr>
          <w:rFonts w:ascii="Aptos Narrow" w:hAnsi="Aptos Narrow"/>
          <w:szCs w:val="24"/>
        </w:rPr>
        <w:t>beneficial</w:t>
      </w:r>
      <w:r w:rsidR="000424B4" w:rsidRPr="00761130">
        <w:rPr>
          <w:rFonts w:ascii="Aptos Narrow" w:hAnsi="Aptos Narrow"/>
          <w:szCs w:val="24"/>
        </w:rPr>
        <w:t xml:space="preserve">.  She recommended that SRPD pursue membership with both the Arts Council of Kern and the Kern Dance Alliance.  She reviewed the Fitness Kickoff classes sponsored by </w:t>
      </w:r>
      <w:r w:rsidR="00F13F47" w:rsidRPr="00761130">
        <w:rPr>
          <w:rFonts w:ascii="Aptos Narrow" w:hAnsi="Aptos Narrow"/>
          <w:szCs w:val="24"/>
        </w:rPr>
        <w:t>Live better Shafter</w:t>
      </w:r>
      <w:r w:rsidR="000424B4" w:rsidRPr="00761130">
        <w:rPr>
          <w:rFonts w:ascii="Aptos Narrow" w:hAnsi="Aptos Narrow"/>
          <w:szCs w:val="24"/>
        </w:rPr>
        <w:t xml:space="preserve"> and conducted in collaboration with Ignite and the Resource Center. She also attended the Shafter Collaborative and said that her staff has been requested to provide an icebreaker at the next meeting. She and two other staff members completed Health Facilitator training with KFH and will be conducting trainings in the Shafter community is both English and Spanish. She is working with Colours on the Community Dance Showcase featuring Folklorico Huasteca</w:t>
      </w:r>
      <w:r w:rsidR="00761130">
        <w:rPr>
          <w:rFonts w:ascii="Aptos Narrow" w:hAnsi="Aptos Narrow"/>
          <w:szCs w:val="24"/>
        </w:rPr>
        <w:t>l</w:t>
      </w:r>
      <w:r w:rsidR="000424B4" w:rsidRPr="00761130">
        <w:rPr>
          <w:rFonts w:ascii="Aptos Narrow" w:hAnsi="Aptos Narrow"/>
          <w:szCs w:val="24"/>
        </w:rPr>
        <w:t>li, Ignite students and possibly Grow students as well. On Sunday, March 1</w:t>
      </w:r>
      <w:r w:rsidR="000424B4" w:rsidRPr="00761130">
        <w:rPr>
          <w:rFonts w:ascii="Aptos Narrow" w:hAnsi="Aptos Narrow"/>
          <w:szCs w:val="24"/>
          <w:vertAlign w:val="superscript"/>
        </w:rPr>
        <w:t>st</w:t>
      </w:r>
      <w:r w:rsidR="000424B4" w:rsidRPr="00761130">
        <w:rPr>
          <w:rFonts w:ascii="Aptos Narrow" w:hAnsi="Aptos Narrow"/>
          <w:szCs w:val="24"/>
        </w:rPr>
        <w:t xml:space="preserve">, she is organizing a </w:t>
      </w:r>
      <w:r w:rsidR="00FE1488" w:rsidRPr="00761130">
        <w:rPr>
          <w:rFonts w:ascii="Aptos Narrow" w:hAnsi="Aptos Narrow"/>
          <w:szCs w:val="24"/>
        </w:rPr>
        <w:t xml:space="preserve">Live Band </w:t>
      </w:r>
      <w:r w:rsidR="000424B4" w:rsidRPr="00761130">
        <w:rPr>
          <w:rFonts w:ascii="Aptos Narrow" w:hAnsi="Aptos Narrow"/>
          <w:szCs w:val="24"/>
        </w:rPr>
        <w:t xml:space="preserve">Zumba Dance Party in collaboration with 12 area instructors.  KFH is donating </w:t>
      </w:r>
      <w:r w:rsidR="004A5A6E" w:rsidRPr="00761130">
        <w:rPr>
          <w:rFonts w:ascii="Aptos Narrow" w:hAnsi="Aptos Narrow"/>
          <w:szCs w:val="24"/>
        </w:rPr>
        <w:t>funds,</w:t>
      </w:r>
      <w:r w:rsidR="000424B4" w:rsidRPr="00761130">
        <w:rPr>
          <w:rFonts w:ascii="Aptos Narrow" w:hAnsi="Aptos Narrow"/>
          <w:szCs w:val="24"/>
        </w:rPr>
        <w:t xml:space="preserve"> and she is looking for additional donations to hire a live band for the event. </w:t>
      </w:r>
    </w:p>
    <w:p w14:paraId="79740ED2" w14:textId="57142E0F" w:rsidR="00C22AB7" w:rsidRPr="00761130" w:rsidRDefault="00C22AB7" w:rsidP="000B149C">
      <w:pPr>
        <w:spacing w:after="120" w:line="240" w:lineRule="auto"/>
        <w:ind w:left="720"/>
        <w:rPr>
          <w:rFonts w:ascii="Aptos Narrow" w:hAnsi="Aptos Narrow"/>
          <w:szCs w:val="24"/>
        </w:rPr>
      </w:pPr>
      <w:r w:rsidRPr="00761130">
        <w:rPr>
          <w:rFonts w:ascii="Aptos Narrow" w:hAnsi="Aptos Narrow"/>
          <w:szCs w:val="24"/>
        </w:rPr>
        <w:t xml:space="preserve">FUNDRAISING/MARKETING COORDINATOR: Mr. Trujillo </w:t>
      </w:r>
      <w:r w:rsidR="000424B4" w:rsidRPr="00761130">
        <w:rPr>
          <w:rFonts w:ascii="Aptos Narrow" w:hAnsi="Aptos Narrow"/>
          <w:szCs w:val="24"/>
        </w:rPr>
        <w:t>reported that he is adjusting his fundraising efforts to focus less on door-to-door canvassing and more on networking events and research on potential donors. He has been working with Skylar Garcia and the Kern Community Foundation and learning to use Candid, a fundraising directory</w:t>
      </w:r>
      <w:r w:rsidR="00525F68" w:rsidRPr="00761130">
        <w:rPr>
          <w:rFonts w:ascii="Aptos Narrow" w:hAnsi="Aptos Narrow"/>
          <w:szCs w:val="24"/>
        </w:rPr>
        <w:t>.  He attended another fundraising workshop and was invited by Tim Terrio to join his Tilt network, focused on entrepreneurs, as part of a long-term strategy to increase donations.  He is also signing up for workshops with Armando Z</w:t>
      </w:r>
      <w:r w:rsidR="00FE1488" w:rsidRPr="00761130">
        <w:rPr>
          <w:rFonts w:ascii="Aptos Narrow" w:hAnsi="Aptos Narrow"/>
          <w:szCs w:val="24"/>
        </w:rPr>
        <w:t xml:space="preserve">umaya of Somos el Poder, </w:t>
      </w:r>
      <w:r w:rsidR="00525F68" w:rsidRPr="00761130">
        <w:rPr>
          <w:rFonts w:ascii="Aptos Narrow" w:hAnsi="Aptos Narrow"/>
          <w:szCs w:val="24"/>
        </w:rPr>
        <w:t>who specializes in fundraising with the LatinX community.  He has been investigating the See My Legacy platform and would like to bring in a representative to give a presentation. He is working to set up a corporate meeting with Autozone and has been in contact with Samco. He started the onboarding process with VC3 for IT managed services and has been attending various professional development classes. He would like to attend a key fundraising conference focused on non-profit fundraising.  Meantime, he has been working to update the website and has been seeking sponsors for the 746 Sports Foundation golf tournament and is pursuing membership in the Hispanic Chamber of Commerce.</w:t>
      </w:r>
    </w:p>
    <w:p w14:paraId="594AA69F" w14:textId="70307920" w:rsidR="003451C0" w:rsidRPr="00761130" w:rsidRDefault="00C22AB7" w:rsidP="000B149C">
      <w:pPr>
        <w:spacing w:after="120"/>
        <w:ind w:left="720"/>
        <w:rPr>
          <w:rFonts w:ascii="Aptos Narrow" w:hAnsi="Aptos Narrow"/>
          <w:szCs w:val="24"/>
        </w:rPr>
      </w:pPr>
      <w:r w:rsidRPr="00761130">
        <w:rPr>
          <w:rFonts w:ascii="Aptos Narrow" w:hAnsi="Aptos Narrow"/>
          <w:szCs w:val="24"/>
        </w:rPr>
        <w:t xml:space="preserve">746 SPORTS FOUNDATION: </w:t>
      </w:r>
      <w:r w:rsidR="00525F68" w:rsidRPr="00761130">
        <w:rPr>
          <w:rFonts w:ascii="Aptos Narrow" w:hAnsi="Aptos Narrow"/>
          <w:szCs w:val="24"/>
        </w:rPr>
        <w:t>The 746 Foundation is meeting and working on the upcoming golf tournament.</w:t>
      </w:r>
    </w:p>
    <w:p w14:paraId="10304DA9" w14:textId="679E3D6E" w:rsidR="00C22AB7" w:rsidRPr="00761130" w:rsidRDefault="00C22AB7" w:rsidP="00C22AB7">
      <w:pPr>
        <w:ind w:left="720"/>
        <w:rPr>
          <w:rFonts w:ascii="Aptos Narrow" w:hAnsi="Aptos Narrow"/>
          <w:szCs w:val="24"/>
        </w:rPr>
      </w:pPr>
      <w:r w:rsidRPr="00761130">
        <w:rPr>
          <w:rFonts w:ascii="Aptos Narrow" w:hAnsi="Aptos Narrow"/>
          <w:szCs w:val="24"/>
        </w:rPr>
        <w:t xml:space="preserve">CONSULTANT: Mr. Garcia </w:t>
      </w:r>
      <w:r w:rsidR="00EF4928" w:rsidRPr="00761130">
        <w:rPr>
          <w:rFonts w:ascii="Aptos Narrow" w:hAnsi="Aptos Narrow"/>
          <w:szCs w:val="24"/>
        </w:rPr>
        <w:t>noted that he included the gist of his report</w:t>
      </w:r>
      <w:r w:rsidR="00525F68" w:rsidRPr="00761130">
        <w:rPr>
          <w:rFonts w:ascii="Aptos Narrow" w:hAnsi="Aptos Narrow"/>
          <w:szCs w:val="24"/>
        </w:rPr>
        <w:t xml:space="preserve"> during the discussion for Item 7A, the TWCCSC</w:t>
      </w:r>
      <w:r w:rsidR="00EF4928" w:rsidRPr="00761130">
        <w:rPr>
          <w:rFonts w:ascii="Aptos Narrow" w:hAnsi="Aptos Narrow"/>
          <w:szCs w:val="24"/>
        </w:rPr>
        <w:t xml:space="preserve"> </w:t>
      </w:r>
      <w:r w:rsidR="00525F68" w:rsidRPr="00761130">
        <w:rPr>
          <w:rFonts w:ascii="Aptos Narrow" w:hAnsi="Aptos Narrow"/>
          <w:szCs w:val="24"/>
        </w:rPr>
        <w:t xml:space="preserve">update. </w:t>
      </w:r>
    </w:p>
    <w:p w14:paraId="79200197" w14:textId="77777777" w:rsidR="00761130" w:rsidRPr="00761130" w:rsidRDefault="00761130" w:rsidP="00761130">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STANDING COMMITTEE REPORTS</w:t>
      </w:r>
    </w:p>
    <w:p w14:paraId="5BE9FFDB"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PROGRAMS: Need to meet.</w:t>
      </w:r>
    </w:p>
    <w:p w14:paraId="3B095418"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 xml:space="preserve">PERSONNEL: No report. </w:t>
      </w:r>
    </w:p>
    <w:p w14:paraId="6FEBE6E5"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FACILITY ACQUISITION AND DEVELOPMENT: Need to meet.</w:t>
      </w:r>
    </w:p>
    <w:p w14:paraId="4805D8A6"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BUDGET AND FINANCE: Need to meet.</w:t>
      </w:r>
    </w:p>
    <w:p w14:paraId="23554314"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SAFETY: No report.</w:t>
      </w:r>
    </w:p>
    <w:p w14:paraId="18FB29E3"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746 SPORTS FOUNDATION: Continuing to meet and work on golf tournament fundraiser.</w:t>
      </w:r>
    </w:p>
    <w:p w14:paraId="05308D7A" w14:textId="77777777" w:rsidR="00761130" w:rsidRPr="00761130" w:rsidRDefault="00761130" w:rsidP="00C22AB7">
      <w:pPr>
        <w:ind w:left="720"/>
        <w:rPr>
          <w:rFonts w:ascii="Aptos Narrow" w:hAnsi="Aptos Narrow"/>
          <w:szCs w:val="24"/>
        </w:rPr>
      </w:pPr>
    </w:p>
    <w:p w14:paraId="030D4D63" w14:textId="77777777" w:rsidR="00761130" w:rsidRPr="00761130" w:rsidRDefault="00761130" w:rsidP="00761130">
      <w:pPr>
        <w:pStyle w:val="Heading2"/>
        <w:spacing w:before="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lastRenderedPageBreak/>
        <w:t>AD-HOC: Wonderful Company Fund – No report.</w:t>
      </w:r>
    </w:p>
    <w:p w14:paraId="305E7EB2" w14:textId="77777777" w:rsidR="00761130" w:rsidRPr="00761130" w:rsidRDefault="00761130" w:rsidP="00761130">
      <w:pPr>
        <w:pStyle w:val="Heading2"/>
        <w:spacing w:before="0" w:after="12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AD-HOC: Ordiz-Melby Contract Addendum – No report.</w:t>
      </w:r>
    </w:p>
    <w:bookmarkEnd w:id="9"/>
    <w:p w14:paraId="0ED64A81" w14:textId="77777777" w:rsidR="00EF4928" w:rsidRPr="00761130" w:rsidRDefault="00C22AB7" w:rsidP="00EF4928">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BOARD MEMBER REPORTS</w:t>
      </w:r>
    </w:p>
    <w:p w14:paraId="5A40CEAF" w14:textId="6C7F379D" w:rsidR="00EF4928" w:rsidRPr="00761130" w:rsidRDefault="003451C0" w:rsidP="00EF4928">
      <w:pPr>
        <w:pStyle w:val="Heading2"/>
        <w:spacing w:before="0" w:after="120" w:line="240" w:lineRule="auto"/>
        <w:ind w:left="720"/>
        <w:rPr>
          <w:rFonts w:ascii="Aptos Narrow" w:eastAsia="Times New Roman" w:hAnsi="Aptos Narrow" w:cs="Times New Roman"/>
          <w:szCs w:val="24"/>
        </w:rPr>
      </w:pPr>
      <w:r w:rsidRPr="00761130">
        <w:rPr>
          <w:rFonts w:ascii="Aptos Narrow" w:eastAsia="Times New Roman" w:hAnsi="Aptos Narrow" w:cs="Times New Roman"/>
          <w:szCs w:val="24"/>
        </w:rPr>
        <w:t xml:space="preserve"> </w:t>
      </w:r>
      <w:r w:rsidR="00EF4928" w:rsidRPr="00761130">
        <w:rPr>
          <w:rFonts w:ascii="Aptos Narrow" w:eastAsia="Times New Roman" w:hAnsi="Aptos Narrow" w:cs="Times New Roman"/>
          <w:szCs w:val="24"/>
        </w:rPr>
        <w:t>Co-Chair</w:t>
      </w:r>
      <w:r w:rsidRPr="00761130">
        <w:rPr>
          <w:rFonts w:ascii="Aptos Narrow" w:eastAsia="Times New Roman" w:hAnsi="Aptos Narrow" w:cs="Times New Roman"/>
          <w:szCs w:val="24"/>
        </w:rPr>
        <w:t xml:space="preserve"> Camacho</w:t>
      </w:r>
      <w:r w:rsidR="00EF4928" w:rsidRPr="00761130">
        <w:rPr>
          <w:rFonts w:ascii="Aptos Narrow" w:eastAsia="Times New Roman" w:hAnsi="Aptos Narrow" w:cs="Times New Roman"/>
          <w:szCs w:val="24"/>
        </w:rPr>
        <w:t xml:space="preserve"> encouraged Mr. Avila to conduct surveys at the end of each sport season and to increase weekly social media posts from games and practices.  She also noted that we need additional social media postings from our Senior Adult Program.</w:t>
      </w:r>
    </w:p>
    <w:p w14:paraId="18B01125" w14:textId="3A163807" w:rsidR="00C22AB7" w:rsidRPr="00761130" w:rsidRDefault="00C22AB7" w:rsidP="00EF4928">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FUTURE AGENDA ITEMS:</w:t>
      </w:r>
      <w:r w:rsidR="005C63AF" w:rsidRPr="00761130">
        <w:rPr>
          <w:rFonts w:ascii="Aptos Narrow" w:eastAsia="Times New Roman" w:hAnsi="Aptos Narrow" w:cs="Times New Roman"/>
          <w:szCs w:val="24"/>
        </w:rPr>
        <w:t xml:space="preserve">  </w:t>
      </w:r>
      <w:r w:rsidRPr="00761130">
        <w:rPr>
          <w:rFonts w:ascii="Aptos Narrow" w:eastAsia="Times New Roman" w:hAnsi="Aptos Narrow" w:cs="Times New Roman"/>
          <w:szCs w:val="24"/>
        </w:rPr>
        <w:t xml:space="preserve"> </w:t>
      </w:r>
      <w:r w:rsidR="005C63AF" w:rsidRPr="00761130">
        <w:rPr>
          <w:rFonts w:ascii="Aptos Narrow" w:eastAsia="Times New Roman" w:hAnsi="Aptos Narrow" w:cs="Times New Roman"/>
          <w:szCs w:val="24"/>
        </w:rPr>
        <w:t>MioCar</w:t>
      </w:r>
      <w:r w:rsidR="00EF4928" w:rsidRPr="00761130">
        <w:rPr>
          <w:rFonts w:ascii="Aptos Narrow" w:eastAsia="Times New Roman" w:hAnsi="Aptos Narrow" w:cs="Times New Roman"/>
          <w:szCs w:val="24"/>
        </w:rPr>
        <w:t xml:space="preserve"> Resolution</w:t>
      </w:r>
      <w:r w:rsidR="005C63AF" w:rsidRPr="00761130">
        <w:rPr>
          <w:rFonts w:ascii="Aptos Narrow" w:eastAsia="Times New Roman" w:hAnsi="Aptos Narrow" w:cs="Times New Roman"/>
          <w:szCs w:val="24"/>
        </w:rPr>
        <w:t>, NOR</w:t>
      </w:r>
      <w:r w:rsidR="00EF4928" w:rsidRPr="00761130">
        <w:rPr>
          <w:rFonts w:ascii="Aptos Narrow" w:eastAsia="Times New Roman" w:hAnsi="Aptos Narrow" w:cs="Times New Roman"/>
          <w:szCs w:val="24"/>
        </w:rPr>
        <w:t xml:space="preserve"> Negotiations</w:t>
      </w:r>
      <w:r w:rsidR="005C63AF" w:rsidRPr="00761130">
        <w:rPr>
          <w:rFonts w:ascii="Aptos Narrow" w:eastAsia="Times New Roman" w:hAnsi="Aptos Narrow" w:cs="Times New Roman"/>
          <w:szCs w:val="24"/>
        </w:rPr>
        <w:t xml:space="preserve">, Budget Review </w:t>
      </w:r>
    </w:p>
    <w:p w14:paraId="358E6C5E" w14:textId="10A5EC7A" w:rsidR="00C22AB7" w:rsidRPr="00761130" w:rsidRDefault="00C22AB7" w:rsidP="00EF4928">
      <w:pPr>
        <w:pStyle w:val="Heading2"/>
        <w:numPr>
          <w:ilvl w:val="0"/>
          <w:numId w:val="7"/>
        </w:numPr>
        <w:spacing w:before="0" w:after="120" w:line="240" w:lineRule="auto"/>
        <w:rPr>
          <w:rFonts w:ascii="Aptos Narrow" w:eastAsia="Times New Roman" w:hAnsi="Aptos Narrow" w:cs="Times New Roman"/>
          <w:szCs w:val="24"/>
        </w:rPr>
      </w:pPr>
      <w:r w:rsidRPr="00761130">
        <w:rPr>
          <w:rFonts w:ascii="Aptos Narrow" w:eastAsia="Times New Roman" w:hAnsi="Aptos Narrow" w:cs="Times New Roman"/>
          <w:szCs w:val="24"/>
        </w:rPr>
        <w:t xml:space="preserve">EXECUTIVE SESSION: </w:t>
      </w:r>
      <w:r w:rsidR="005C63AF" w:rsidRPr="00761130">
        <w:rPr>
          <w:rFonts w:ascii="Aptos Narrow" w:eastAsia="Times New Roman" w:hAnsi="Aptos Narrow" w:cs="Times New Roman"/>
          <w:szCs w:val="24"/>
        </w:rPr>
        <w:t>No executive session</w:t>
      </w:r>
    </w:p>
    <w:p w14:paraId="4FF6DEB0" w14:textId="114A1460" w:rsidR="00C22AB7" w:rsidRPr="00761130" w:rsidRDefault="00C22AB7" w:rsidP="00C22AB7">
      <w:pPr>
        <w:pStyle w:val="Heading2"/>
        <w:numPr>
          <w:ilvl w:val="0"/>
          <w:numId w:val="7"/>
        </w:numPr>
        <w:spacing w:before="0" w:after="240" w:line="240" w:lineRule="auto"/>
        <w:rPr>
          <w:rFonts w:ascii="Aptos Narrow" w:eastAsia="Times New Roman" w:hAnsi="Aptos Narrow" w:cs="Times New Roman"/>
          <w:szCs w:val="24"/>
        </w:rPr>
      </w:pPr>
      <w:r w:rsidRPr="00761130">
        <w:rPr>
          <w:rFonts w:ascii="Aptos Narrow" w:eastAsia="Times New Roman" w:hAnsi="Aptos Narrow" w:cs="Times New Roman"/>
          <w:szCs w:val="24"/>
        </w:rPr>
        <w:t>ADJOURNMENT</w:t>
      </w:r>
      <w:r w:rsidR="00EF4928" w:rsidRPr="00761130">
        <w:rPr>
          <w:rFonts w:ascii="Aptos Narrow" w:eastAsia="Times New Roman" w:hAnsi="Aptos Narrow" w:cs="Times New Roman"/>
          <w:szCs w:val="24"/>
        </w:rPr>
        <w:t xml:space="preserve">:  Chair Salinas </w:t>
      </w:r>
      <w:r w:rsidR="005C63AF" w:rsidRPr="00761130">
        <w:rPr>
          <w:rFonts w:ascii="Aptos Narrow" w:eastAsia="Times New Roman" w:hAnsi="Aptos Narrow" w:cs="Times New Roman"/>
          <w:szCs w:val="24"/>
        </w:rPr>
        <w:t>adjourned</w:t>
      </w:r>
      <w:r w:rsidR="00EF4928" w:rsidRPr="00761130">
        <w:rPr>
          <w:rFonts w:ascii="Aptos Narrow" w:eastAsia="Times New Roman" w:hAnsi="Aptos Narrow" w:cs="Times New Roman"/>
          <w:szCs w:val="24"/>
        </w:rPr>
        <w:t xml:space="preserve"> the meeting</w:t>
      </w:r>
      <w:r w:rsidR="005C63AF" w:rsidRPr="00761130">
        <w:rPr>
          <w:rFonts w:ascii="Aptos Narrow" w:eastAsia="Times New Roman" w:hAnsi="Aptos Narrow" w:cs="Times New Roman"/>
          <w:szCs w:val="24"/>
        </w:rPr>
        <w:t xml:space="preserve"> at 8:10 </w:t>
      </w:r>
      <w:r w:rsidR="00EF4928" w:rsidRPr="00761130">
        <w:rPr>
          <w:rFonts w:ascii="Aptos Narrow" w:eastAsia="Times New Roman" w:hAnsi="Aptos Narrow" w:cs="Times New Roman"/>
          <w:szCs w:val="24"/>
        </w:rPr>
        <w:t>pm.</w:t>
      </w:r>
    </w:p>
    <w:p w14:paraId="20AA659F" w14:textId="77777777" w:rsidR="005C63AF" w:rsidRPr="00761130" w:rsidRDefault="005C63AF" w:rsidP="005C63AF">
      <w:pPr>
        <w:rPr>
          <w:rFonts w:ascii="Aptos Narrow" w:hAnsi="Aptos Narrow"/>
        </w:rPr>
      </w:pPr>
    </w:p>
    <w:p w14:paraId="4CC9E4F2" w14:textId="77777777" w:rsidR="00C22AB7" w:rsidRPr="00761130" w:rsidRDefault="00C22AB7" w:rsidP="00C22AB7">
      <w:pPr>
        <w:rPr>
          <w:rFonts w:ascii="Aptos Narrow" w:hAnsi="Aptos Narrow"/>
        </w:rPr>
      </w:pPr>
    </w:p>
    <w:p w14:paraId="3C8E2CBF" w14:textId="77777777" w:rsidR="00704D10" w:rsidRPr="00680DFE" w:rsidRDefault="00704D10" w:rsidP="00C22AB7">
      <w:pPr>
        <w:pStyle w:val="Heading3"/>
        <w:spacing w:before="0" w:line="240" w:lineRule="auto"/>
        <w:rPr>
          <w:rFonts w:ascii="Aptos" w:hAnsi="Aptos"/>
        </w:rPr>
      </w:pPr>
    </w:p>
    <w:sectPr w:rsidR="00704D10" w:rsidRPr="00680DFE"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C50AD" w14:textId="77777777" w:rsidR="009277BA" w:rsidRPr="00604594" w:rsidRDefault="009277BA" w:rsidP="00E81863">
      <w:pPr>
        <w:spacing w:after="0" w:line="240" w:lineRule="auto"/>
      </w:pPr>
      <w:r w:rsidRPr="00604594">
        <w:separator/>
      </w:r>
    </w:p>
  </w:endnote>
  <w:endnote w:type="continuationSeparator" w:id="0">
    <w:p w14:paraId="225B11CF" w14:textId="77777777" w:rsidR="009277BA" w:rsidRPr="00604594" w:rsidRDefault="009277BA"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D709B" w14:textId="77777777" w:rsidR="009277BA" w:rsidRPr="00604594" w:rsidRDefault="009277BA" w:rsidP="00E81863">
      <w:pPr>
        <w:spacing w:after="0" w:line="240" w:lineRule="auto"/>
      </w:pPr>
      <w:r w:rsidRPr="00604594">
        <w:separator/>
      </w:r>
    </w:p>
  </w:footnote>
  <w:footnote w:type="continuationSeparator" w:id="0">
    <w:p w14:paraId="6E5ED8B2" w14:textId="77777777" w:rsidR="009277BA" w:rsidRPr="00604594" w:rsidRDefault="009277BA"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D408F"/>
    <w:multiLevelType w:val="hybridMultilevel"/>
    <w:tmpl w:val="A9301882"/>
    <w:lvl w:ilvl="0" w:tplc="4B9C3234">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14848"/>
    <w:multiLevelType w:val="hybridMultilevel"/>
    <w:tmpl w:val="BD002BC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3E0112"/>
    <w:multiLevelType w:val="hybridMultilevel"/>
    <w:tmpl w:val="F560F6C8"/>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4"/>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6"/>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1"/>
  </w:num>
  <w:num w:numId="20" w16cid:durableId="1683164222">
    <w:abstractNumId w:val="22"/>
  </w:num>
  <w:num w:numId="21" w16cid:durableId="1791632796">
    <w:abstractNumId w:val="0"/>
  </w:num>
  <w:num w:numId="22" w16cid:durableId="1374184930">
    <w:abstractNumId w:val="5"/>
  </w:num>
  <w:num w:numId="23" w16cid:durableId="1826622170">
    <w:abstractNumId w:val="4"/>
  </w:num>
  <w:num w:numId="24" w16cid:durableId="40983740">
    <w:abstractNumId w:val="27"/>
  </w:num>
  <w:num w:numId="25" w16cid:durableId="1285963838">
    <w:abstractNumId w:val="18"/>
  </w:num>
  <w:num w:numId="26" w16cid:durableId="641034841">
    <w:abstractNumId w:val="28"/>
  </w:num>
  <w:num w:numId="27" w16cid:durableId="789863961">
    <w:abstractNumId w:val="30"/>
  </w:num>
  <w:num w:numId="28" w16cid:durableId="1537547058">
    <w:abstractNumId w:val="6"/>
  </w:num>
  <w:num w:numId="29" w16cid:durableId="1053769460">
    <w:abstractNumId w:val="25"/>
  </w:num>
  <w:num w:numId="30" w16cid:durableId="1147014906">
    <w:abstractNumId w:val="29"/>
  </w:num>
  <w:num w:numId="31" w16cid:durableId="1009983978">
    <w:abstractNumId w:val="20"/>
  </w:num>
  <w:num w:numId="32" w16cid:durableId="1064254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424B4"/>
    <w:rsid w:val="00051C28"/>
    <w:rsid w:val="000617BB"/>
    <w:rsid w:val="00062B4C"/>
    <w:rsid w:val="00064C41"/>
    <w:rsid w:val="00065999"/>
    <w:rsid w:val="00072A5A"/>
    <w:rsid w:val="00077662"/>
    <w:rsid w:val="000820EA"/>
    <w:rsid w:val="000842A0"/>
    <w:rsid w:val="00086953"/>
    <w:rsid w:val="00093AF4"/>
    <w:rsid w:val="000941E7"/>
    <w:rsid w:val="000B149C"/>
    <w:rsid w:val="000B44AA"/>
    <w:rsid w:val="000B630D"/>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2647F"/>
    <w:rsid w:val="0013540D"/>
    <w:rsid w:val="0014002B"/>
    <w:rsid w:val="00140BD4"/>
    <w:rsid w:val="00142243"/>
    <w:rsid w:val="00146E4B"/>
    <w:rsid w:val="0015753D"/>
    <w:rsid w:val="0017207E"/>
    <w:rsid w:val="00172145"/>
    <w:rsid w:val="00173A80"/>
    <w:rsid w:val="00176FF4"/>
    <w:rsid w:val="001941A0"/>
    <w:rsid w:val="00195D45"/>
    <w:rsid w:val="001B3320"/>
    <w:rsid w:val="001B50D7"/>
    <w:rsid w:val="001C5738"/>
    <w:rsid w:val="001C78E9"/>
    <w:rsid w:val="001D0194"/>
    <w:rsid w:val="001D1AED"/>
    <w:rsid w:val="001D25DC"/>
    <w:rsid w:val="001D7D67"/>
    <w:rsid w:val="001E1337"/>
    <w:rsid w:val="001E34A9"/>
    <w:rsid w:val="001E4738"/>
    <w:rsid w:val="001F0057"/>
    <w:rsid w:val="001F2941"/>
    <w:rsid w:val="001F3280"/>
    <w:rsid w:val="001F3F3E"/>
    <w:rsid w:val="00204E84"/>
    <w:rsid w:val="0020783A"/>
    <w:rsid w:val="002125D3"/>
    <w:rsid w:val="00222DA5"/>
    <w:rsid w:val="00226EFC"/>
    <w:rsid w:val="002338DF"/>
    <w:rsid w:val="00235309"/>
    <w:rsid w:val="00236FD1"/>
    <w:rsid w:val="00246130"/>
    <w:rsid w:val="00247A71"/>
    <w:rsid w:val="002712A7"/>
    <w:rsid w:val="00277B4F"/>
    <w:rsid w:val="002969F8"/>
    <w:rsid w:val="002A7524"/>
    <w:rsid w:val="002D100D"/>
    <w:rsid w:val="002D4919"/>
    <w:rsid w:val="002E1526"/>
    <w:rsid w:val="002F70EF"/>
    <w:rsid w:val="00307FED"/>
    <w:rsid w:val="003141CC"/>
    <w:rsid w:val="00322C38"/>
    <w:rsid w:val="00325188"/>
    <w:rsid w:val="00332BF1"/>
    <w:rsid w:val="00335339"/>
    <w:rsid w:val="003403AD"/>
    <w:rsid w:val="003403D3"/>
    <w:rsid w:val="0034165A"/>
    <w:rsid w:val="00345195"/>
    <w:rsid w:val="003451C0"/>
    <w:rsid w:val="00345C68"/>
    <w:rsid w:val="003542A1"/>
    <w:rsid w:val="00355703"/>
    <w:rsid w:val="0036132E"/>
    <w:rsid w:val="00362514"/>
    <w:rsid w:val="0037413B"/>
    <w:rsid w:val="00374624"/>
    <w:rsid w:val="003854BE"/>
    <w:rsid w:val="003A1E10"/>
    <w:rsid w:val="003A5EF3"/>
    <w:rsid w:val="003B13FF"/>
    <w:rsid w:val="003B160D"/>
    <w:rsid w:val="003B5A75"/>
    <w:rsid w:val="003B75C6"/>
    <w:rsid w:val="003C0DDD"/>
    <w:rsid w:val="003C1418"/>
    <w:rsid w:val="003C1AD8"/>
    <w:rsid w:val="003C6254"/>
    <w:rsid w:val="003D4619"/>
    <w:rsid w:val="003E3C18"/>
    <w:rsid w:val="003E7E8C"/>
    <w:rsid w:val="003F4B0F"/>
    <w:rsid w:val="0041155D"/>
    <w:rsid w:val="004144E0"/>
    <w:rsid w:val="00421CCD"/>
    <w:rsid w:val="004228E3"/>
    <w:rsid w:val="00423C01"/>
    <w:rsid w:val="004261E3"/>
    <w:rsid w:val="00445802"/>
    <w:rsid w:val="00447657"/>
    <w:rsid w:val="0045163E"/>
    <w:rsid w:val="00467D36"/>
    <w:rsid w:val="00467E8F"/>
    <w:rsid w:val="00480175"/>
    <w:rsid w:val="004836F8"/>
    <w:rsid w:val="00491F2D"/>
    <w:rsid w:val="00492D8F"/>
    <w:rsid w:val="00492EC4"/>
    <w:rsid w:val="004A38D8"/>
    <w:rsid w:val="004A5A6E"/>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11C35"/>
    <w:rsid w:val="00525F68"/>
    <w:rsid w:val="00531B16"/>
    <w:rsid w:val="00535440"/>
    <w:rsid w:val="005412B8"/>
    <w:rsid w:val="00545721"/>
    <w:rsid w:val="005460C5"/>
    <w:rsid w:val="00546113"/>
    <w:rsid w:val="00546494"/>
    <w:rsid w:val="0056230A"/>
    <w:rsid w:val="00564963"/>
    <w:rsid w:val="005737A3"/>
    <w:rsid w:val="00586EA5"/>
    <w:rsid w:val="005A3880"/>
    <w:rsid w:val="005B0D20"/>
    <w:rsid w:val="005C63AF"/>
    <w:rsid w:val="005D142F"/>
    <w:rsid w:val="005E41F9"/>
    <w:rsid w:val="005F3EE3"/>
    <w:rsid w:val="005F51AE"/>
    <w:rsid w:val="00601AF9"/>
    <w:rsid w:val="00604594"/>
    <w:rsid w:val="0060533B"/>
    <w:rsid w:val="0061198D"/>
    <w:rsid w:val="006145C4"/>
    <w:rsid w:val="006153A8"/>
    <w:rsid w:val="00630431"/>
    <w:rsid w:val="006330FB"/>
    <w:rsid w:val="00643293"/>
    <w:rsid w:val="00655EDE"/>
    <w:rsid w:val="006742A6"/>
    <w:rsid w:val="00680DFE"/>
    <w:rsid w:val="00683E47"/>
    <w:rsid w:val="00684F2C"/>
    <w:rsid w:val="0068753E"/>
    <w:rsid w:val="006903AA"/>
    <w:rsid w:val="0069763A"/>
    <w:rsid w:val="006A2B4D"/>
    <w:rsid w:val="006B1270"/>
    <w:rsid w:val="006B1E9F"/>
    <w:rsid w:val="006C26A8"/>
    <w:rsid w:val="006C4F03"/>
    <w:rsid w:val="006C6AC3"/>
    <w:rsid w:val="006D76BB"/>
    <w:rsid w:val="006F2737"/>
    <w:rsid w:val="006F7858"/>
    <w:rsid w:val="00701D18"/>
    <w:rsid w:val="00702987"/>
    <w:rsid w:val="00704D10"/>
    <w:rsid w:val="007067F9"/>
    <w:rsid w:val="0071198F"/>
    <w:rsid w:val="0071792C"/>
    <w:rsid w:val="00720C26"/>
    <w:rsid w:val="007258B3"/>
    <w:rsid w:val="0073133E"/>
    <w:rsid w:val="00732A1C"/>
    <w:rsid w:val="0074501D"/>
    <w:rsid w:val="007609F1"/>
    <w:rsid w:val="00761130"/>
    <w:rsid w:val="00773DDF"/>
    <w:rsid w:val="00783EA8"/>
    <w:rsid w:val="0079298C"/>
    <w:rsid w:val="00794B7E"/>
    <w:rsid w:val="00796B90"/>
    <w:rsid w:val="007B1F57"/>
    <w:rsid w:val="007B5B7C"/>
    <w:rsid w:val="007C1489"/>
    <w:rsid w:val="007C6F22"/>
    <w:rsid w:val="007F10C8"/>
    <w:rsid w:val="007F1A51"/>
    <w:rsid w:val="007F2F17"/>
    <w:rsid w:val="007F78EA"/>
    <w:rsid w:val="008002F9"/>
    <w:rsid w:val="008157A9"/>
    <w:rsid w:val="008241B1"/>
    <w:rsid w:val="00824C0F"/>
    <w:rsid w:val="008272B6"/>
    <w:rsid w:val="008407A1"/>
    <w:rsid w:val="00845B76"/>
    <w:rsid w:val="00846D55"/>
    <w:rsid w:val="008526E4"/>
    <w:rsid w:val="008655D6"/>
    <w:rsid w:val="0086671D"/>
    <w:rsid w:val="00883369"/>
    <w:rsid w:val="008867B1"/>
    <w:rsid w:val="008873EF"/>
    <w:rsid w:val="008A10A1"/>
    <w:rsid w:val="008A61C2"/>
    <w:rsid w:val="008B09FB"/>
    <w:rsid w:val="008D595C"/>
    <w:rsid w:val="008E65D2"/>
    <w:rsid w:val="008F5D4F"/>
    <w:rsid w:val="009016BA"/>
    <w:rsid w:val="00903070"/>
    <w:rsid w:val="0090526A"/>
    <w:rsid w:val="009063D2"/>
    <w:rsid w:val="00911207"/>
    <w:rsid w:val="00913FBC"/>
    <w:rsid w:val="009170C5"/>
    <w:rsid w:val="00923D7B"/>
    <w:rsid w:val="00924E82"/>
    <w:rsid w:val="00925270"/>
    <w:rsid w:val="009277BA"/>
    <w:rsid w:val="00931D81"/>
    <w:rsid w:val="00933E8A"/>
    <w:rsid w:val="00941348"/>
    <w:rsid w:val="00952A13"/>
    <w:rsid w:val="00953BF4"/>
    <w:rsid w:val="0096214A"/>
    <w:rsid w:val="00967B82"/>
    <w:rsid w:val="00967C91"/>
    <w:rsid w:val="0097781E"/>
    <w:rsid w:val="00980102"/>
    <w:rsid w:val="0098128F"/>
    <w:rsid w:val="00985108"/>
    <w:rsid w:val="00994418"/>
    <w:rsid w:val="00995337"/>
    <w:rsid w:val="009A37B5"/>
    <w:rsid w:val="009A6053"/>
    <w:rsid w:val="009A689E"/>
    <w:rsid w:val="009A69B3"/>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2A6"/>
    <w:rsid w:val="00A565FD"/>
    <w:rsid w:val="00A634D0"/>
    <w:rsid w:val="00A675D5"/>
    <w:rsid w:val="00A814AC"/>
    <w:rsid w:val="00A82163"/>
    <w:rsid w:val="00A846A6"/>
    <w:rsid w:val="00A93458"/>
    <w:rsid w:val="00A9698F"/>
    <w:rsid w:val="00AA1C2B"/>
    <w:rsid w:val="00AA29FB"/>
    <w:rsid w:val="00AB1927"/>
    <w:rsid w:val="00AB2564"/>
    <w:rsid w:val="00AB3DA3"/>
    <w:rsid w:val="00AC4F8F"/>
    <w:rsid w:val="00AC5499"/>
    <w:rsid w:val="00AD6A0D"/>
    <w:rsid w:val="00AE5F8B"/>
    <w:rsid w:val="00AE7686"/>
    <w:rsid w:val="00B0327C"/>
    <w:rsid w:val="00B073C6"/>
    <w:rsid w:val="00B214FC"/>
    <w:rsid w:val="00B33141"/>
    <w:rsid w:val="00B36B4B"/>
    <w:rsid w:val="00B41599"/>
    <w:rsid w:val="00B503E7"/>
    <w:rsid w:val="00B6512E"/>
    <w:rsid w:val="00B70F86"/>
    <w:rsid w:val="00B805FB"/>
    <w:rsid w:val="00B81ADD"/>
    <w:rsid w:val="00B83EC8"/>
    <w:rsid w:val="00B972C8"/>
    <w:rsid w:val="00BA1E23"/>
    <w:rsid w:val="00BB6159"/>
    <w:rsid w:val="00BC1105"/>
    <w:rsid w:val="00BC22F8"/>
    <w:rsid w:val="00BC70CE"/>
    <w:rsid w:val="00BC73F6"/>
    <w:rsid w:val="00BC73FB"/>
    <w:rsid w:val="00BE5D8E"/>
    <w:rsid w:val="00BE685B"/>
    <w:rsid w:val="00BE7336"/>
    <w:rsid w:val="00C07063"/>
    <w:rsid w:val="00C133DD"/>
    <w:rsid w:val="00C207ED"/>
    <w:rsid w:val="00C22AB7"/>
    <w:rsid w:val="00C342B8"/>
    <w:rsid w:val="00C34CA9"/>
    <w:rsid w:val="00C54622"/>
    <w:rsid w:val="00C62E73"/>
    <w:rsid w:val="00C66393"/>
    <w:rsid w:val="00C670F4"/>
    <w:rsid w:val="00C74867"/>
    <w:rsid w:val="00C76CD6"/>
    <w:rsid w:val="00C822A0"/>
    <w:rsid w:val="00C82439"/>
    <w:rsid w:val="00C82E2D"/>
    <w:rsid w:val="00C91032"/>
    <w:rsid w:val="00C93F23"/>
    <w:rsid w:val="00C95EAC"/>
    <w:rsid w:val="00CA023A"/>
    <w:rsid w:val="00CA5734"/>
    <w:rsid w:val="00CA7DC9"/>
    <w:rsid w:val="00CB7E10"/>
    <w:rsid w:val="00CC7A02"/>
    <w:rsid w:val="00CD5FAF"/>
    <w:rsid w:val="00CD73A0"/>
    <w:rsid w:val="00CE6A1E"/>
    <w:rsid w:val="00CF4092"/>
    <w:rsid w:val="00CF73E4"/>
    <w:rsid w:val="00D10044"/>
    <w:rsid w:val="00D16258"/>
    <w:rsid w:val="00D20ACF"/>
    <w:rsid w:val="00D21CB9"/>
    <w:rsid w:val="00D23604"/>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A70CC"/>
    <w:rsid w:val="00DB7A40"/>
    <w:rsid w:val="00DC040A"/>
    <w:rsid w:val="00DD1439"/>
    <w:rsid w:val="00DD15D5"/>
    <w:rsid w:val="00DD2148"/>
    <w:rsid w:val="00DD3CE0"/>
    <w:rsid w:val="00DD6358"/>
    <w:rsid w:val="00DD7D9D"/>
    <w:rsid w:val="00DE44FD"/>
    <w:rsid w:val="00DF3996"/>
    <w:rsid w:val="00E018CB"/>
    <w:rsid w:val="00E01F5D"/>
    <w:rsid w:val="00E16B5E"/>
    <w:rsid w:val="00E20DAA"/>
    <w:rsid w:val="00E222CF"/>
    <w:rsid w:val="00E22670"/>
    <w:rsid w:val="00E31175"/>
    <w:rsid w:val="00E4062F"/>
    <w:rsid w:val="00E41A19"/>
    <w:rsid w:val="00E44973"/>
    <w:rsid w:val="00E52C7C"/>
    <w:rsid w:val="00E722D4"/>
    <w:rsid w:val="00E771A1"/>
    <w:rsid w:val="00E81863"/>
    <w:rsid w:val="00E846BA"/>
    <w:rsid w:val="00E85057"/>
    <w:rsid w:val="00E9504F"/>
    <w:rsid w:val="00E96B28"/>
    <w:rsid w:val="00EA2113"/>
    <w:rsid w:val="00EB4155"/>
    <w:rsid w:val="00EC108E"/>
    <w:rsid w:val="00EC2A34"/>
    <w:rsid w:val="00EC4138"/>
    <w:rsid w:val="00EC474A"/>
    <w:rsid w:val="00ED0D74"/>
    <w:rsid w:val="00ED5BD1"/>
    <w:rsid w:val="00EE2CB5"/>
    <w:rsid w:val="00EF4928"/>
    <w:rsid w:val="00EF629D"/>
    <w:rsid w:val="00EF654F"/>
    <w:rsid w:val="00F03B12"/>
    <w:rsid w:val="00F03C34"/>
    <w:rsid w:val="00F05EA3"/>
    <w:rsid w:val="00F1044A"/>
    <w:rsid w:val="00F138B3"/>
    <w:rsid w:val="00F13F47"/>
    <w:rsid w:val="00F159C7"/>
    <w:rsid w:val="00F15DDE"/>
    <w:rsid w:val="00F21AAE"/>
    <w:rsid w:val="00F33C21"/>
    <w:rsid w:val="00F359A6"/>
    <w:rsid w:val="00F41704"/>
    <w:rsid w:val="00F43FB2"/>
    <w:rsid w:val="00F53780"/>
    <w:rsid w:val="00F53BA1"/>
    <w:rsid w:val="00F678D0"/>
    <w:rsid w:val="00F723EF"/>
    <w:rsid w:val="00F80BC7"/>
    <w:rsid w:val="00FB253C"/>
    <w:rsid w:val="00FB3AE5"/>
    <w:rsid w:val="00FC5256"/>
    <w:rsid w:val="00FC5B66"/>
    <w:rsid w:val="00FE1488"/>
    <w:rsid w:val="00FE3614"/>
    <w:rsid w:val="00FE5F67"/>
    <w:rsid w:val="00FF03DC"/>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10</cp:revision>
  <cp:lastPrinted>2026-02-19T18:19:00Z</cp:lastPrinted>
  <dcterms:created xsi:type="dcterms:W3CDTF">2026-02-03T23:59:00Z</dcterms:created>
  <dcterms:modified xsi:type="dcterms:W3CDTF">2026-02-25T21:46:00Z</dcterms:modified>
</cp:coreProperties>
</file>