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37FA212D" w:rsidR="00655EDE" w:rsidRPr="00604594" w:rsidRDefault="00857780" w:rsidP="0071792C">
      <w:pPr>
        <w:jc w:val="center"/>
        <w:rPr>
          <w:rFonts w:eastAsia="Times New Roman" w:cs="Times New Roman"/>
          <w:szCs w:val="24"/>
        </w:rPr>
      </w:pPr>
      <w:r>
        <w:rPr>
          <w:rFonts w:eastAsia="Times New Roman" w:cs="Times New Roman"/>
          <w:szCs w:val="24"/>
        </w:rPr>
        <w:t xml:space="preserve"> </w:t>
      </w:r>
      <w:r w:rsidR="00FF03DC" w:rsidRPr="00604594">
        <w:rPr>
          <w:rFonts w:cs="Times New Roman"/>
          <w:noProof/>
          <w:szCs w:val="24"/>
        </w:rPr>
        <w:drawing>
          <wp:inline distT="0" distB="0" distL="0" distR="0" wp14:anchorId="1643D212" wp14:editId="29D9199C">
            <wp:extent cx="2970370" cy="1161415"/>
            <wp:effectExtent l="0" t="0" r="0" b="0"/>
            <wp:docPr id="5" name="Picture 5" descr="A blue and yellow text on a black background. I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text on a black background. I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70370" cy="1161415"/>
                    </a:xfrm>
                    <a:prstGeom prst="rect">
                      <a:avLst/>
                    </a:prstGeom>
                    <a:noFill/>
                    <a:ln>
                      <a:noFill/>
                    </a:ln>
                  </pic:spPr>
                </pic:pic>
              </a:graphicData>
            </a:graphic>
          </wp:inline>
        </w:drawing>
      </w:r>
    </w:p>
    <w:p w14:paraId="47CAD71B" w14:textId="437B1DFD" w:rsidR="00FF03DC" w:rsidRPr="00662F68" w:rsidRDefault="007A5C26" w:rsidP="00B33141">
      <w:pPr>
        <w:pStyle w:val="Heading1"/>
        <w:tabs>
          <w:tab w:val="center" w:pos="4680"/>
          <w:tab w:val="right" w:pos="9360"/>
        </w:tabs>
        <w:rPr>
          <w:rFonts w:ascii="Aptos" w:eastAsia="Times New Roman" w:hAnsi="Aptos" w:cs="Times New Roman"/>
          <w:b/>
          <w:bCs/>
          <w:szCs w:val="24"/>
          <w:u w:val="single"/>
        </w:rPr>
      </w:pPr>
      <w:r>
        <w:rPr>
          <w:rFonts w:ascii="Aptos" w:eastAsia="Times New Roman" w:hAnsi="Aptos" w:cs="Times New Roman"/>
          <w:b/>
          <w:bCs/>
          <w:szCs w:val="24"/>
          <w:u w:val="single"/>
        </w:rPr>
        <w:t>OFFICIAL</w:t>
      </w:r>
      <w:r w:rsidR="00B33141" w:rsidRPr="00662F68">
        <w:rPr>
          <w:rFonts w:ascii="Aptos" w:eastAsia="Times New Roman" w:hAnsi="Aptos" w:cs="Times New Roman"/>
          <w:b/>
          <w:bCs/>
          <w:szCs w:val="24"/>
          <w:u w:val="single"/>
        </w:rPr>
        <w:tab/>
        <w:t>MINUTES</w:t>
      </w:r>
      <w:r w:rsidR="00B33141" w:rsidRPr="00662F68">
        <w:rPr>
          <w:rFonts w:ascii="Aptos" w:eastAsia="Times New Roman" w:hAnsi="Aptos" w:cs="Times New Roman"/>
          <w:b/>
          <w:bCs/>
          <w:szCs w:val="24"/>
          <w:u w:val="single"/>
        </w:rPr>
        <w:tab/>
      </w:r>
      <w:r>
        <w:rPr>
          <w:rFonts w:ascii="Aptos" w:eastAsia="Times New Roman" w:hAnsi="Aptos" w:cs="Times New Roman"/>
          <w:b/>
          <w:bCs/>
          <w:szCs w:val="24"/>
          <w:u w:val="single"/>
        </w:rPr>
        <w:t>OFFICIAL</w:t>
      </w:r>
    </w:p>
    <w:p w14:paraId="7546B4DE" w14:textId="6D71726F" w:rsidR="00B33141" w:rsidRPr="00662F68" w:rsidRDefault="00B33141" w:rsidP="00B33141">
      <w:pPr>
        <w:spacing w:after="0"/>
        <w:jc w:val="center"/>
        <w:rPr>
          <w:rFonts w:ascii="Aptos" w:hAnsi="Aptos"/>
        </w:rPr>
      </w:pPr>
      <w:bookmarkStart w:id="0" w:name="_Toc185259499"/>
      <w:r w:rsidRPr="00662F68">
        <w:rPr>
          <w:rFonts w:ascii="Aptos" w:hAnsi="Aptos"/>
        </w:rPr>
        <w:t>W.C. Walker Senior Center</w:t>
      </w:r>
    </w:p>
    <w:p w14:paraId="16A95A2D" w14:textId="15D88F1D" w:rsidR="00B33141" w:rsidRPr="00662F68" w:rsidRDefault="00B33141" w:rsidP="00B33141">
      <w:pPr>
        <w:jc w:val="center"/>
        <w:rPr>
          <w:rFonts w:ascii="Aptos" w:hAnsi="Aptos"/>
        </w:rPr>
      </w:pPr>
      <w:r w:rsidRPr="00662F68">
        <w:rPr>
          <w:rFonts w:ascii="Aptos" w:hAnsi="Aptos"/>
        </w:rPr>
        <w:t>505 Sunset Avenue, Shafter, CA 93263</w:t>
      </w:r>
    </w:p>
    <w:p w14:paraId="0A367519" w14:textId="59280BFE" w:rsidR="00A814AC" w:rsidRPr="00662F68" w:rsidRDefault="00935397" w:rsidP="00BC42DD">
      <w:pPr>
        <w:spacing w:after="0" w:line="240" w:lineRule="auto"/>
        <w:jc w:val="center"/>
        <w:rPr>
          <w:rFonts w:ascii="Aptos" w:hAnsi="Aptos"/>
        </w:rPr>
      </w:pPr>
      <w:r w:rsidRPr="00662F68">
        <w:rPr>
          <w:rFonts w:ascii="Aptos" w:hAnsi="Aptos"/>
        </w:rPr>
        <w:t>August</w:t>
      </w:r>
      <w:r w:rsidR="00C456F2" w:rsidRPr="00662F68">
        <w:rPr>
          <w:rFonts w:ascii="Aptos" w:hAnsi="Aptos"/>
        </w:rPr>
        <w:t xml:space="preserve"> 1</w:t>
      </w:r>
      <w:r w:rsidRPr="00662F68">
        <w:rPr>
          <w:rFonts w:ascii="Aptos" w:hAnsi="Aptos"/>
        </w:rPr>
        <w:t>2</w:t>
      </w:r>
      <w:r w:rsidR="00B33141" w:rsidRPr="00662F68">
        <w:rPr>
          <w:rFonts w:ascii="Aptos" w:hAnsi="Aptos"/>
        </w:rPr>
        <w:t>, 202</w:t>
      </w:r>
      <w:bookmarkEnd w:id="0"/>
      <w:r w:rsidR="005D220A" w:rsidRPr="00662F68">
        <w:rPr>
          <w:rFonts w:ascii="Aptos" w:hAnsi="Aptos"/>
        </w:rPr>
        <w:t>5</w:t>
      </w:r>
    </w:p>
    <w:p w14:paraId="7EDEC8EE" w14:textId="77777777" w:rsidR="003F51BA" w:rsidRPr="00662F68" w:rsidRDefault="003F51BA" w:rsidP="005155E0">
      <w:pPr>
        <w:spacing w:after="0" w:line="240" w:lineRule="auto"/>
        <w:jc w:val="center"/>
        <w:rPr>
          <w:rFonts w:ascii="Aptos" w:hAnsi="Aptos"/>
        </w:rPr>
      </w:pPr>
    </w:p>
    <w:p w14:paraId="656CE5E8" w14:textId="679304EA" w:rsidR="00A6542D" w:rsidRPr="00662F68" w:rsidRDefault="00FF03DC" w:rsidP="005155E0">
      <w:pPr>
        <w:pStyle w:val="Heading2"/>
        <w:numPr>
          <w:ilvl w:val="0"/>
          <w:numId w:val="7"/>
        </w:numPr>
        <w:spacing w:before="0" w:line="240" w:lineRule="auto"/>
        <w:rPr>
          <w:rFonts w:ascii="Aptos" w:eastAsia="Times New Roman" w:hAnsi="Aptos"/>
        </w:rPr>
      </w:pPr>
      <w:bookmarkStart w:id="1" w:name="_Toc185259501"/>
      <w:r w:rsidRPr="00662F68">
        <w:rPr>
          <w:rFonts w:ascii="Aptos" w:eastAsia="Times New Roman" w:hAnsi="Aptos"/>
        </w:rPr>
        <w:t>CALL TO ORDER</w:t>
      </w:r>
      <w:bookmarkEnd w:id="1"/>
      <w:r w:rsidR="00A6542D" w:rsidRPr="00662F68">
        <w:rPr>
          <w:rFonts w:ascii="Aptos" w:eastAsia="Times New Roman" w:hAnsi="Aptos"/>
        </w:rPr>
        <w:t>:</w:t>
      </w:r>
    </w:p>
    <w:p w14:paraId="2E49775B" w14:textId="4FC21BE1" w:rsidR="00A6542D" w:rsidRPr="00662F68" w:rsidRDefault="00A6542D" w:rsidP="005155E0">
      <w:pPr>
        <w:pStyle w:val="Heading2"/>
        <w:spacing w:before="0" w:line="240" w:lineRule="auto"/>
        <w:ind w:left="720"/>
        <w:rPr>
          <w:rFonts w:ascii="Aptos" w:eastAsia="Times New Roman" w:hAnsi="Aptos"/>
        </w:rPr>
      </w:pPr>
      <w:r w:rsidRPr="00662F68">
        <w:rPr>
          <w:rFonts w:ascii="Aptos" w:eastAsia="Times New Roman" w:hAnsi="Aptos"/>
        </w:rPr>
        <w:t>Chair Salinas called the Regular Board Meeting of the Shafter Recreation &amp; Park District (SRPD) to order at 6:0</w:t>
      </w:r>
      <w:r w:rsidR="00935397" w:rsidRPr="00662F68">
        <w:rPr>
          <w:rFonts w:ascii="Aptos" w:eastAsia="Times New Roman" w:hAnsi="Aptos"/>
        </w:rPr>
        <w:t>4</w:t>
      </w:r>
      <w:r w:rsidRPr="00662F68">
        <w:rPr>
          <w:rFonts w:ascii="Aptos" w:eastAsia="Times New Roman" w:hAnsi="Aptos"/>
        </w:rPr>
        <w:t xml:space="preserve"> pm. </w:t>
      </w:r>
    </w:p>
    <w:p w14:paraId="28EFCC27" w14:textId="77777777" w:rsidR="00BC42DD" w:rsidRPr="00662F68" w:rsidRDefault="00BC42DD" w:rsidP="005155E0">
      <w:pPr>
        <w:spacing w:after="0" w:line="240" w:lineRule="auto"/>
        <w:ind w:left="720"/>
        <w:rPr>
          <w:rFonts w:ascii="Aptos" w:hAnsi="Aptos"/>
        </w:rPr>
      </w:pPr>
    </w:p>
    <w:p w14:paraId="478DA6CA" w14:textId="0E307328" w:rsidR="00FF03DC" w:rsidRPr="00662F68" w:rsidRDefault="00FF03DC" w:rsidP="005155E0">
      <w:pPr>
        <w:pStyle w:val="Heading2"/>
        <w:numPr>
          <w:ilvl w:val="0"/>
          <w:numId w:val="7"/>
        </w:numPr>
        <w:spacing w:before="0" w:line="240" w:lineRule="auto"/>
        <w:rPr>
          <w:rFonts w:ascii="Aptos" w:eastAsia="Times New Roman" w:hAnsi="Aptos"/>
        </w:rPr>
      </w:pPr>
      <w:bookmarkStart w:id="2" w:name="_Toc185259502"/>
      <w:r w:rsidRPr="00662F68">
        <w:rPr>
          <w:rFonts w:ascii="Aptos" w:eastAsia="Times New Roman" w:hAnsi="Aptos"/>
        </w:rPr>
        <w:t xml:space="preserve">FLAG </w:t>
      </w:r>
      <w:r w:rsidRPr="00662F68">
        <w:rPr>
          <w:rFonts w:ascii="Aptos" w:hAnsi="Aptos"/>
        </w:rPr>
        <w:t>SALUTE</w:t>
      </w:r>
      <w:r w:rsidRPr="00662F68">
        <w:rPr>
          <w:rFonts w:ascii="Aptos" w:eastAsia="Times New Roman" w:hAnsi="Aptos"/>
        </w:rPr>
        <w:t xml:space="preserve"> AND INVOCATION</w:t>
      </w:r>
      <w:bookmarkEnd w:id="2"/>
      <w:r w:rsidR="00A6542D" w:rsidRPr="00662F68">
        <w:rPr>
          <w:rFonts w:ascii="Aptos" w:eastAsia="Times New Roman" w:hAnsi="Aptos"/>
        </w:rPr>
        <w:t>:</w:t>
      </w:r>
    </w:p>
    <w:p w14:paraId="0AA27156" w14:textId="6E48CAFB" w:rsidR="00A6542D" w:rsidRPr="00662F68" w:rsidRDefault="00A6542D" w:rsidP="005155E0">
      <w:pPr>
        <w:pStyle w:val="Heading2"/>
        <w:spacing w:before="0" w:line="240" w:lineRule="auto"/>
        <w:ind w:left="360" w:firstLine="360"/>
        <w:rPr>
          <w:rFonts w:ascii="Aptos" w:eastAsia="Times New Roman" w:hAnsi="Aptos"/>
        </w:rPr>
      </w:pPr>
      <w:r w:rsidRPr="00662F68">
        <w:rPr>
          <w:rFonts w:ascii="Aptos" w:eastAsia="Times New Roman" w:hAnsi="Aptos"/>
        </w:rPr>
        <w:t>Chair Salinas led the flag salute and M</w:t>
      </w:r>
      <w:r w:rsidR="00935397" w:rsidRPr="00662F68">
        <w:rPr>
          <w:rFonts w:ascii="Aptos" w:eastAsia="Times New Roman" w:hAnsi="Aptos"/>
        </w:rPr>
        <w:t>r. Jimenez</w:t>
      </w:r>
      <w:r w:rsidRPr="00662F68">
        <w:rPr>
          <w:rFonts w:ascii="Aptos" w:eastAsia="Times New Roman" w:hAnsi="Aptos"/>
        </w:rPr>
        <w:t xml:space="preserve"> gave the invocation.</w:t>
      </w:r>
    </w:p>
    <w:p w14:paraId="7358DE67" w14:textId="77777777" w:rsidR="00BC42DD" w:rsidRPr="00662F68" w:rsidRDefault="00BC42DD" w:rsidP="005155E0">
      <w:pPr>
        <w:spacing w:after="0" w:line="240" w:lineRule="auto"/>
        <w:ind w:left="720"/>
        <w:rPr>
          <w:rFonts w:ascii="Aptos" w:hAnsi="Aptos"/>
        </w:rPr>
      </w:pPr>
    </w:p>
    <w:p w14:paraId="7BD438BD" w14:textId="4C7E69D3" w:rsidR="00FF03DC" w:rsidRPr="00662F68" w:rsidRDefault="00FF03DC" w:rsidP="005155E0">
      <w:pPr>
        <w:pStyle w:val="Heading2"/>
        <w:numPr>
          <w:ilvl w:val="0"/>
          <w:numId w:val="7"/>
        </w:numPr>
        <w:spacing w:before="0" w:line="240" w:lineRule="auto"/>
        <w:rPr>
          <w:rFonts w:ascii="Aptos" w:eastAsia="Times New Roman" w:hAnsi="Aptos"/>
        </w:rPr>
      </w:pPr>
      <w:bookmarkStart w:id="3" w:name="_Toc185259503"/>
      <w:r w:rsidRPr="00662F68">
        <w:rPr>
          <w:rFonts w:ascii="Aptos" w:eastAsia="Times New Roman" w:hAnsi="Aptos"/>
        </w:rPr>
        <w:t>ROLL CALL</w:t>
      </w:r>
      <w:bookmarkEnd w:id="3"/>
      <w:r w:rsidR="00B33141" w:rsidRPr="00662F68">
        <w:rPr>
          <w:rFonts w:ascii="Aptos" w:eastAsia="Times New Roman" w:hAnsi="Aptos"/>
        </w:rPr>
        <w:t>:</w:t>
      </w:r>
    </w:p>
    <w:p w14:paraId="63A5D7FD" w14:textId="353551F8" w:rsidR="00B33141" w:rsidRPr="00662F68" w:rsidRDefault="00B33141" w:rsidP="005155E0">
      <w:pPr>
        <w:tabs>
          <w:tab w:val="right" w:pos="9360"/>
        </w:tabs>
        <w:spacing w:after="0" w:line="240" w:lineRule="auto"/>
        <w:ind w:left="720"/>
        <w:rPr>
          <w:rFonts w:ascii="Aptos" w:hAnsi="Aptos"/>
        </w:rPr>
      </w:pPr>
      <w:r w:rsidRPr="00662F68">
        <w:rPr>
          <w:rFonts w:ascii="Aptos" w:hAnsi="Aptos"/>
          <w:u w:val="single"/>
        </w:rPr>
        <w:t>BOARD MEMBERS PRESENT</w:t>
      </w:r>
      <w:r w:rsidR="00662F68">
        <w:rPr>
          <w:rFonts w:ascii="Aptos" w:hAnsi="Aptos"/>
        </w:rPr>
        <w:t xml:space="preserve">                                       </w:t>
      </w:r>
      <w:r w:rsidR="00A10E6F" w:rsidRPr="00662F68">
        <w:rPr>
          <w:rFonts w:ascii="Aptos" w:hAnsi="Aptos"/>
          <w:u w:val="single"/>
        </w:rPr>
        <w:t>BOARD MEMBERS ABSENT</w:t>
      </w:r>
    </w:p>
    <w:p w14:paraId="0D4FE5E1" w14:textId="14EE95AF" w:rsidR="008602E5" w:rsidRPr="00662F68" w:rsidRDefault="00935397" w:rsidP="005155E0">
      <w:pPr>
        <w:tabs>
          <w:tab w:val="right" w:pos="9360"/>
        </w:tabs>
        <w:spacing w:after="0" w:line="240" w:lineRule="auto"/>
        <w:ind w:left="720"/>
        <w:rPr>
          <w:rFonts w:ascii="Aptos" w:hAnsi="Aptos"/>
          <w:lang w:val="es-MX"/>
        </w:rPr>
      </w:pPr>
      <w:r w:rsidRPr="00662F68">
        <w:rPr>
          <w:rFonts w:ascii="Aptos" w:hAnsi="Aptos"/>
          <w:lang w:val="es-MX"/>
        </w:rPr>
        <w:t>Gary Rodríguez</w:t>
      </w:r>
      <w:r w:rsidR="009E11B5" w:rsidRPr="00662F68">
        <w:rPr>
          <w:rFonts w:ascii="Aptos" w:hAnsi="Aptos"/>
          <w:lang w:val="es-MX"/>
        </w:rPr>
        <w:t xml:space="preserve">                                                                  </w:t>
      </w:r>
      <w:r w:rsidR="00A6542D" w:rsidRPr="00662F68">
        <w:rPr>
          <w:rFonts w:ascii="Aptos" w:hAnsi="Aptos"/>
          <w:lang w:val="es-MX"/>
        </w:rPr>
        <w:t xml:space="preserve"> </w:t>
      </w:r>
      <w:r w:rsidRPr="00662F68">
        <w:rPr>
          <w:rFonts w:ascii="Aptos" w:hAnsi="Aptos"/>
          <w:lang w:val="es-MX"/>
        </w:rPr>
        <w:t xml:space="preserve">Jorge </w:t>
      </w:r>
      <w:r w:rsidR="00544FE9" w:rsidRPr="00662F68">
        <w:rPr>
          <w:rFonts w:ascii="Aptos" w:hAnsi="Aptos"/>
          <w:lang w:val="es-ES"/>
        </w:rPr>
        <w:t>López</w:t>
      </w:r>
      <w:r w:rsidRPr="00662F68">
        <w:rPr>
          <w:rFonts w:ascii="Aptos" w:hAnsi="Aptos"/>
          <w:lang w:val="es-MX"/>
        </w:rPr>
        <w:t xml:space="preserve"> </w:t>
      </w:r>
    </w:p>
    <w:p w14:paraId="35AF3D7B" w14:textId="599656A2" w:rsidR="009170C5" w:rsidRPr="00662F68" w:rsidRDefault="00860FEA" w:rsidP="005155E0">
      <w:pPr>
        <w:tabs>
          <w:tab w:val="right" w:pos="9360"/>
        </w:tabs>
        <w:spacing w:after="0" w:line="240" w:lineRule="auto"/>
        <w:ind w:left="720"/>
        <w:rPr>
          <w:rFonts w:ascii="Aptos" w:hAnsi="Aptos"/>
          <w:lang w:val="es-MX"/>
        </w:rPr>
      </w:pPr>
      <w:r w:rsidRPr="00662F68">
        <w:rPr>
          <w:rFonts w:ascii="Aptos" w:hAnsi="Aptos"/>
          <w:lang w:val="es-MX"/>
        </w:rPr>
        <w:t>Amando Chávez</w:t>
      </w:r>
      <w:r w:rsidR="00935397" w:rsidRPr="00662F68">
        <w:rPr>
          <w:rFonts w:ascii="Aptos" w:hAnsi="Aptos"/>
          <w:lang w:val="es-MX"/>
        </w:rPr>
        <w:t xml:space="preserve">                                                                 Cristina Camacho</w:t>
      </w:r>
    </w:p>
    <w:p w14:paraId="6937F16F" w14:textId="04B309DC" w:rsidR="00B33141" w:rsidRPr="00662F68" w:rsidRDefault="00B33141" w:rsidP="005155E0">
      <w:pPr>
        <w:spacing w:after="0" w:line="240" w:lineRule="auto"/>
        <w:ind w:left="720"/>
        <w:rPr>
          <w:rFonts w:ascii="Aptos" w:hAnsi="Aptos"/>
          <w:lang w:val="es-MX"/>
        </w:rPr>
      </w:pPr>
      <w:r w:rsidRPr="00662F68">
        <w:rPr>
          <w:rFonts w:ascii="Aptos" w:hAnsi="Aptos"/>
          <w:lang w:val="es-MX"/>
        </w:rPr>
        <w:t>Nelson Salinas</w:t>
      </w:r>
    </w:p>
    <w:p w14:paraId="1C15218E" w14:textId="77777777" w:rsidR="00BC42DD" w:rsidRPr="00662F68" w:rsidRDefault="00BC42DD" w:rsidP="005155E0">
      <w:pPr>
        <w:spacing w:after="0" w:line="240" w:lineRule="auto"/>
        <w:ind w:left="720"/>
        <w:rPr>
          <w:rFonts w:ascii="Aptos" w:hAnsi="Aptos"/>
          <w:lang w:val="es-MX"/>
        </w:rPr>
      </w:pPr>
    </w:p>
    <w:p w14:paraId="5FCB3681" w14:textId="73BE7974" w:rsidR="00A6542D" w:rsidRPr="00662F68" w:rsidRDefault="00FF03DC" w:rsidP="005155E0">
      <w:pPr>
        <w:pStyle w:val="Heading2"/>
        <w:numPr>
          <w:ilvl w:val="0"/>
          <w:numId w:val="7"/>
        </w:numPr>
        <w:spacing w:before="0" w:line="240" w:lineRule="auto"/>
        <w:rPr>
          <w:rFonts w:ascii="Aptos" w:eastAsia="Times New Roman" w:hAnsi="Aptos" w:cs="Times New Roman"/>
          <w:szCs w:val="24"/>
        </w:rPr>
      </w:pPr>
      <w:bookmarkStart w:id="4" w:name="_Toc185259504"/>
      <w:r w:rsidRPr="00662F68">
        <w:rPr>
          <w:rFonts w:ascii="Aptos" w:eastAsia="Times New Roman" w:hAnsi="Aptos" w:cs="Times New Roman"/>
          <w:szCs w:val="24"/>
        </w:rPr>
        <w:t>POSTING OF THE AGENDA</w:t>
      </w:r>
      <w:bookmarkEnd w:id="4"/>
      <w:r w:rsidR="00A6542D" w:rsidRPr="00662F68">
        <w:rPr>
          <w:rFonts w:ascii="Aptos" w:eastAsia="Times New Roman" w:hAnsi="Aptos" w:cs="Times New Roman"/>
          <w:szCs w:val="24"/>
        </w:rPr>
        <w:t>:</w:t>
      </w:r>
    </w:p>
    <w:p w14:paraId="5346494C" w14:textId="215CFB82" w:rsidR="00A6542D" w:rsidRPr="00662F68" w:rsidRDefault="00A6542D" w:rsidP="005155E0">
      <w:pPr>
        <w:pStyle w:val="Heading2"/>
        <w:spacing w:before="0" w:line="240" w:lineRule="auto"/>
        <w:ind w:left="360" w:firstLine="360"/>
        <w:rPr>
          <w:rFonts w:ascii="Aptos" w:eastAsia="Times New Roman" w:hAnsi="Aptos" w:cs="Times New Roman"/>
          <w:szCs w:val="24"/>
        </w:rPr>
      </w:pPr>
      <w:bookmarkStart w:id="5" w:name="_Toc185259505"/>
      <w:r w:rsidRPr="00662F68">
        <w:rPr>
          <w:rFonts w:ascii="Aptos" w:eastAsia="Times New Roman" w:hAnsi="Aptos" w:cs="Times New Roman"/>
          <w:szCs w:val="24"/>
        </w:rPr>
        <w:t xml:space="preserve">The agenda was posted on Friday, </w:t>
      </w:r>
      <w:r w:rsidR="00935397" w:rsidRPr="00662F68">
        <w:rPr>
          <w:rFonts w:ascii="Aptos" w:eastAsia="Times New Roman" w:hAnsi="Aptos" w:cs="Times New Roman"/>
          <w:szCs w:val="24"/>
        </w:rPr>
        <w:t>August 8</w:t>
      </w:r>
      <w:r w:rsidRPr="00662F68">
        <w:rPr>
          <w:rFonts w:ascii="Aptos" w:eastAsia="Times New Roman" w:hAnsi="Aptos" w:cs="Times New Roman"/>
          <w:szCs w:val="24"/>
          <w:vertAlign w:val="superscript"/>
        </w:rPr>
        <w:t>th</w:t>
      </w:r>
      <w:r w:rsidRPr="00662F68">
        <w:rPr>
          <w:rFonts w:ascii="Aptos" w:eastAsia="Times New Roman" w:hAnsi="Aptos" w:cs="Times New Roman"/>
          <w:szCs w:val="24"/>
        </w:rPr>
        <w:t>, 2025, at 6:00 pm.</w:t>
      </w:r>
    </w:p>
    <w:p w14:paraId="4BA2D2BC" w14:textId="77777777" w:rsidR="00BC42DD" w:rsidRPr="00662F68" w:rsidRDefault="00BC42DD" w:rsidP="005155E0">
      <w:pPr>
        <w:spacing w:after="0" w:line="240" w:lineRule="auto"/>
        <w:ind w:firstLine="720"/>
        <w:rPr>
          <w:rFonts w:ascii="Aptos" w:hAnsi="Aptos"/>
        </w:rPr>
      </w:pPr>
    </w:p>
    <w:p w14:paraId="01FBC1CD" w14:textId="6D46529F" w:rsidR="00A6542D" w:rsidRPr="00662F68" w:rsidRDefault="00FF03DC" w:rsidP="005155E0">
      <w:pPr>
        <w:pStyle w:val="Heading2"/>
        <w:numPr>
          <w:ilvl w:val="0"/>
          <w:numId w:val="7"/>
        </w:numPr>
        <w:spacing w:before="0" w:line="240" w:lineRule="auto"/>
        <w:rPr>
          <w:rFonts w:ascii="Aptos" w:eastAsia="Times New Roman" w:hAnsi="Aptos" w:cs="Times New Roman"/>
          <w:szCs w:val="24"/>
        </w:rPr>
      </w:pPr>
      <w:r w:rsidRPr="00662F68">
        <w:rPr>
          <w:rFonts w:ascii="Aptos" w:eastAsia="Times New Roman" w:hAnsi="Aptos" w:cs="Times New Roman"/>
          <w:szCs w:val="24"/>
        </w:rPr>
        <w:t>PUBLIC COMMENTS</w:t>
      </w:r>
      <w:bookmarkEnd w:id="5"/>
      <w:r w:rsidR="00A6542D" w:rsidRPr="00662F68">
        <w:rPr>
          <w:rFonts w:ascii="Aptos" w:eastAsia="Times New Roman" w:hAnsi="Aptos" w:cs="Times New Roman"/>
          <w:szCs w:val="24"/>
        </w:rPr>
        <w:t>:</w:t>
      </w:r>
    </w:p>
    <w:p w14:paraId="468C8D19" w14:textId="47ED19F4" w:rsidR="00FF03DC" w:rsidRPr="00662F68" w:rsidRDefault="00544FE9" w:rsidP="005155E0">
      <w:pPr>
        <w:pStyle w:val="Heading2"/>
        <w:spacing w:before="0" w:line="240" w:lineRule="auto"/>
        <w:ind w:left="720"/>
        <w:rPr>
          <w:rFonts w:ascii="Aptos" w:eastAsia="Times New Roman" w:hAnsi="Aptos" w:cs="Times New Roman"/>
          <w:szCs w:val="24"/>
        </w:rPr>
      </w:pPr>
      <w:r w:rsidRPr="00662F68">
        <w:rPr>
          <w:rFonts w:ascii="Aptos" w:eastAsia="Times New Roman" w:hAnsi="Aptos" w:cs="Times New Roman"/>
          <w:szCs w:val="24"/>
        </w:rPr>
        <w:t xml:space="preserve">Representatives of Congressman Valadao, Senator Hurtado and Superintendent Couch were in attendance to honor and present certificates to SRPD and Shafter Little League’s All-Star Baseball and Softball teams for winning their district championships.  Shafter Little League President Daniel Burciaga introduced the team members and coaches in attendance and talked about their hard work and success. </w:t>
      </w:r>
    </w:p>
    <w:p w14:paraId="0E7A7B85" w14:textId="77777777" w:rsidR="00BC42DD" w:rsidRPr="00662F68" w:rsidRDefault="00BC42DD" w:rsidP="005155E0">
      <w:pPr>
        <w:spacing w:after="0" w:line="240" w:lineRule="auto"/>
        <w:ind w:left="720"/>
        <w:rPr>
          <w:rFonts w:ascii="Aptos" w:hAnsi="Aptos"/>
        </w:rPr>
      </w:pPr>
    </w:p>
    <w:p w14:paraId="108AAE0C" w14:textId="2979F7C1" w:rsidR="00FF03DC" w:rsidRPr="00662F68" w:rsidRDefault="00FF03DC" w:rsidP="005155E0">
      <w:pPr>
        <w:pStyle w:val="Heading2"/>
        <w:numPr>
          <w:ilvl w:val="0"/>
          <w:numId w:val="7"/>
        </w:numPr>
        <w:spacing w:before="0" w:line="240" w:lineRule="auto"/>
        <w:rPr>
          <w:rFonts w:ascii="Aptos" w:eastAsia="Times New Roman" w:hAnsi="Aptos" w:cs="Times New Roman"/>
          <w:szCs w:val="24"/>
        </w:rPr>
      </w:pPr>
      <w:bookmarkStart w:id="6" w:name="_Toc185259507"/>
      <w:r w:rsidRPr="00662F68">
        <w:rPr>
          <w:rFonts w:ascii="Aptos" w:eastAsia="Times New Roman" w:hAnsi="Aptos" w:cs="Times New Roman"/>
          <w:szCs w:val="24"/>
        </w:rPr>
        <w:t>CONSENT AGENDA:</w:t>
      </w:r>
      <w:bookmarkEnd w:id="6"/>
    </w:p>
    <w:p w14:paraId="39CD56F6" w14:textId="380C13C4" w:rsidR="00B33141" w:rsidRPr="00662F68" w:rsidRDefault="00935397" w:rsidP="005155E0">
      <w:pPr>
        <w:spacing w:after="0" w:line="240" w:lineRule="auto"/>
        <w:ind w:left="720"/>
        <w:rPr>
          <w:rFonts w:ascii="Aptos" w:hAnsi="Aptos"/>
        </w:rPr>
      </w:pPr>
      <w:bookmarkStart w:id="7" w:name="_Toc185259511"/>
      <w:r w:rsidRPr="00662F68">
        <w:rPr>
          <w:rFonts w:ascii="Aptos" w:eastAsia="Times New Roman" w:hAnsi="Aptos" w:cs="Times New Roman"/>
          <w:szCs w:val="24"/>
        </w:rPr>
        <w:t>Director Rodriguez</w:t>
      </w:r>
      <w:r w:rsidR="00D25DBA" w:rsidRPr="00662F68">
        <w:rPr>
          <w:rFonts w:ascii="Aptos" w:eastAsia="Times New Roman" w:hAnsi="Aptos" w:cs="Times New Roman"/>
          <w:szCs w:val="24"/>
        </w:rPr>
        <w:t xml:space="preserve"> </w:t>
      </w:r>
      <w:r w:rsidR="00D16258" w:rsidRPr="00662F68">
        <w:rPr>
          <w:rFonts w:ascii="Aptos" w:eastAsia="Times New Roman" w:hAnsi="Aptos" w:cs="Times New Roman"/>
          <w:b/>
          <w:bCs/>
          <w:szCs w:val="24"/>
        </w:rPr>
        <w:t xml:space="preserve">MOVED </w:t>
      </w:r>
      <w:r w:rsidR="00D16258" w:rsidRPr="00662F68">
        <w:rPr>
          <w:rFonts w:ascii="Aptos" w:eastAsia="Times New Roman" w:hAnsi="Aptos" w:cs="Times New Roman"/>
          <w:szCs w:val="24"/>
        </w:rPr>
        <w:t xml:space="preserve">to approve the Consent Agenda </w:t>
      </w:r>
      <w:r w:rsidRPr="00662F68">
        <w:rPr>
          <w:rFonts w:ascii="Aptos" w:eastAsia="Times New Roman" w:hAnsi="Aptos" w:cs="Times New Roman"/>
          <w:szCs w:val="24"/>
        </w:rPr>
        <w:t xml:space="preserve">except for </w:t>
      </w:r>
      <w:r w:rsidR="005155E0" w:rsidRPr="00662F68">
        <w:rPr>
          <w:rFonts w:ascii="Aptos" w:eastAsia="Times New Roman" w:hAnsi="Aptos" w:cs="Times New Roman"/>
          <w:szCs w:val="24"/>
        </w:rPr>
        <w:t xml:space="preserve">moving New Business Items 8A, 8B, and 8C right after Old Business Item 7B before continuing with the rest of the agenda as listed. </w:t>
      </w:r>
      <w:r w:rsidR="00D25DBA" w:rsidRPr="00662F68">
        <w:rPr>
          <w:rFonts w:ascii="Aptos" w:eastAsia="Times New Roman" w:hAnsi="Aptos" w:cs="Times New Roman"/>
          <w:szCs w:val="24"/>
        </w:rPr>
        <w:t xml:space="preserve">Director </w:t>
      </w:r>
      <w:r w:rsidR="00544FE9" w:rsidRPr="00662F68">
        <w:rPr>
          <w:rFonts w:ascii="Aptos" w:hAnsi="Aptos"/>
        </w:rPr>
        <w:t>Chávez</w:t>
      </w:r>
      <w:r w:rsidR="00D25DBA" w:rsidRPr="00662F68">
        <w:rPr>
          <w:rFonts w:ascii="Aptos" w:eastAsia="Times New Roman" w:hAnsi="Aptos" w:cs="Times New Roman"/>
          <w:szCs w:val="24"/>
        </w:rPr>
        <w:t xml:space="preserve"> </w:t>
      </w:r>
      <w:r w:rsidR="00D16258" w:rsidRPr="00662F68">
        <w:rPr>
          <w:rFonts w:ascii="Aptos" w:eastAsia="Times New Roman" w:hAnsi="Aptos" w:cs="Times New Roman"/>
          <w:b/>
          <w:bCs/>
          <w:szCs w:val="24"/>
        </w:rPr>
        <w:t>SECONDED</w:t>
      </w:r>
      <w:r w:rsidR="00DB7A40" w:rsidRPr="00662F68">
        <w:rPr>
          <w:rFonts w:ascii="Aptos" w:eastAsia="Times New Roman" w:hAnsi="Aptos" w:cs="Times New Roman"/>
          <w:b/>
          <w:bCs/>
          <w:szCs w:val="24"/>
        </w:rPr>
        <w:t>.</w:t>
      </w:r>
    </w:p>
    <w:p w14:paraId="158DFFB3" w14:textId="032AC6DF" w:rsidR="00B33141" w:rsidRPr="00662F68" w:rsidRDefault="00D16258" w:rsidP="005155E0">
      <w:pPr>
        <w:spacing w:after="0" w:line="240" w:lineRule="auto"/>
        <w:ind w:left="720"/>
        <w:rPr>
          <w:rFonts w:ascii="Aptos" w:hAnsi="Aptos"/>
          <w:lang w:val="es-MX"/>
        </w:rPr>
      </w:pPr>
      <w:r w:rsidRPr="00662F68">
        <w:rPr>
          <w:rFonts w:ascii="Aptos" w:eastAsia="Times New Roman" w:hAnsi="Aptos" w:cs="Times New Roman"/>
          <w:szCs w:val="24"/>
          <w:lang w:val="es-ES"/>
        </w:rPr>
        <w:t xml:space="preserve">AYES </w:t>
      </w:r>
      <w:r w:rsidR="00544FE9" w:rsidRPr="00662F68">
        <w:rPr>
          <w:rFonts w:ascii="Aptos" w:eastAsia="Times New Roman" w:hAnsi="Aptos" w:cs="Times New Roman"/>
          <w:szCs w:val="24"/>
          <w:lang w:val="es-ES"/>
        </w:rPr>
        <w:t>3</w:t>
      </w:r>
      <w:r w:rsidRPr="00662F68">
        <w:rPr>
          <w:rFonts w:ascii="Aptos" w:eastAsia="Times New Roman" w:hAnsi="Aptos" w:cs="Times New Roman"/>
          <w:szCs w:val="24"/>
          <w:lang w:val="es-ES"/>
        </w:rPr>
        <w:t xml:space="preserve"> (</w:t>
      </w:r>
      <w:r w:rsidR="00544FE9" w:rsidRPr="00662F68">
        <w:rPr>
          <w:rFonts w:ascii="Aptos" w:hAnsi="Aptos"/>
          <w:lang w:val="es-MX"/>
        </w:rPr>
        <w:t>Rodríguez</w:t>
      </w:r>
      <w:r w:rsidRPr="00662F68">
        <w:rPr>
          <w:rFonts w:ascii="Aptos" w:eastAsia="Times New Roman" w:hAnsi="Aptos" w:cs="Times New Roman"/>
          <w:szCs w:val="24"/>
          <w:lang w:val="es-ES"/>
        </w:rPr>
        <w:t xml:space="preserve">, </w:t>
      </w:r>
      <w:r w:rsidR="00860FEA" w:rsidRPr="00662F68">
        <w:rPr>
          <w:rFonts w:ascii="Aptos" w:hAnsi="Aptos"/>
          <w:lang w:val="es-MX"/>
        </w:rPr>
        <w:t>Chávez</w:t>
      </w:r>
      <w:r w:rsidR="00D25DBA" w:rsidRPr="00662F68">
        <w:rPr>
          <w:rFonts w:ascii="Aptos" w:eastAsia="Times New Roman" w:hAnsi="Aptos" w:cs="Times New Roman"/>
          <w:szCs w:val="24"/>
          <w:lang w:val="es-ES"/>
        </w:rPr>
        <w:t>,</w:t>
      </w:r>
      <w:r w:rsidRPr="00662F68">
        <w:rPr>
          <w:rFonts w:ascii="Aptos" w:eastAsia="Times New Roman" w:hAnsi="Aptos" w:cs="Times New Roman"/>
          <w:szCs w:val="24"/>
          <w:lang w:val="es-ES"/>
        </w:rPr>
        <w:t xml:space="preserve"> Salinas</w:t>
      </w:r>
      <w:r w:rsidR="00DB7A40" w:rsidRPr="00662F68">
        <w:rPr>
          <w:rFonts w:ascii="Aptos" w:eastAsia="Times New Roman" w:hAnsi="Aptos" w:cs="Times New Roman"/>
          <w:szCs w:val="24"/>
          <w:lang w:val="es-MX"/>
        </w:rPr>
        <w:t>)</w:t>
      </w:r>
    </w:p>
    <w:p w14:paraId="039731D3" w14:textId="77777777" w:rsidR="00B33141" w:rsidRPr="00662F68" w:rsidRDefault="00B33141" w:rsidP="005155E0">
      <w:pPr>
        <w:spacing w:after="0" w:line="240" w:lineRule="auto"/>
        <w:ind w:left="720"/>
        <w:rPr>
          <w:rFonts w:ascii="Aptos" w:hAnsi="Aptos"/>
          <w:lang w:val="es-ES"/>
        </w:rPr>
      </w:pPr>
      <w:r w:rsidRPr="00662F68">
        <w:rPr>
          <w:rFonts w:ascii="Aptos" w:hAnsi="Aptos"/>
          <w:lang w:val="es-ES"/>
        </w:rPr>
        <w:t>NAYS 0</w:t>
      </w:r>
    </w:p>
    <w:p w14:paraId="5A5F1D2E" w14:textId="1DAAAE00" w:rsidR="00B33141" w:rsidRPr="00662F68" w:rsidRDefault="00B33141" w:rsidP="005155E0">
      <w:pPr>
        <w:spacing w:after="0" w:line="240" w:lineRule="auto"/>
        <w:ind w:left="720"/>
        <w:rPr>
          <w:rFonts w:ascii="Aptos" w:hAnsi="Aptos"/>
        </w:rPr>
      </w:pPr>
      <w:r w:rsidRPr="00662F68">
        <w:rPr>
          <w:rFonts w:ascii="Aptos" w:hAnsi="Aptos"/>
        </w:rPr>
        <w:t xml:space="preserve">ABSENT  </w:t>
      </w:r>
      <w:r w:rsidR="00544FE9" w:rsidRPr="00662F68">
        <w:rPr>
          <w:rFonts w:ascii="Aptos" w:hAnsi="Aptos"/>
        </w:rPr>
        <w:t>2</w:t>
      </w:r>
      <w:r w:rsidRPr="00662F68">
        <w:rPr>
          <w:rFonts w:ascii="Aptos" w:hAnsi="Aptos"/>
        </w:rPr>
        <w:t xml:space="preserve">  </w:t>
      </w:r>
    </w:p>
    <w:p w14:paraId="0DEF4A07" w14:textId="77777777" w:rsidR="00B33141" w:rsidRPr="00662F68" w:rsidRDefault="00B33141" w:rsidP="005155E0">
      <w:pPr>
        <w:spacing w:after="0" w:line="240" w:lineRule="auto"/>
        <w:ind w:left="720"/>
        <w:rPr>
          <w:rFonts w:ascii="Aptos" w:hAnsi="Aptos"/>
        </w:rPr>
      </w:pPr>
      <w:r w:rsidRPr="00662F68">
        <w:rPr>
          <w:rFonts w:ascii="Aptos" w:hAnsi="Aptos"/>
        </w:rPr>
        <w:t>ABSTAIN 0</w:t>
      </w:r>
    </w:p>
    <w:p w14:paraId="79D41308" w14:textId="306F7F00" w:rsidR="00B33141" w:rsidRPr="00662F68" w:rsidRDefault="00B33141" w:rsidP="005155E0">
      <w:pPr>
        <w:spacing w:after="0" w:line="240" w:lineRule="auto"/>
        <w:ind w:left="720"/>
        <w:rPr>
          <w:rFonts w:ascii="Aptos" w:hAnsi="Aptos"/>
          <w:b/>
          <w:bCs/>
        </w:rPr>
      </w:pPr>
      <w:r w:rsidRPr="00662F68">
        <w:rPr>
          <w:rFonts w:ascii="Aptos" w:hAnsi="Aptos"/>
          <w:b/>
          <w:bCs/>
        </w:rPr>
        <w:lastRenderedPageBreak/>
        <w:t>MOTION CARRIED</w:t>
      </w:r>
    </w:p>
    <w:p w14:paraId="1569FE2E" w14:textId="77777777" w:rsidR="009E11B5" w:rsidRPr="00662F68" w:rsidRDefault="009E11B5" w:rsidP="005155E0">
      <w:pPr>
        <w:spacing w:after="0" w:line="240" w:lineRule="auto"/>
        <w:ind w:left="720"/>
        <w:rPr>
          <w:rFonts w:ascii="Aptos" w:hAnsi="Aptos"/>
          <w:b/>
          <w:bCs/>
        </w:rPr>
      </w:pPr>
    </w:p>
    <w:bookmarkEnd w:id="7"/>
    <w:p w14:paraId="6AE470A5" w14:textId="77777777" w:rsidR="003F51BA" w:rsidRPr="00662F68" w:rsidRDefault="003F51BA" w:rsidP="005155E0">
      <w:pPr>
        <w:pStyle w:val="Heading2"/>
        <w:numPr>
          <w:ilvl w:val="0"/>
          <w:numId w:val="7"/>
        </w:numPr>
        <w:spacing w:before="0" w:line="240" w:lineRule="auto"/>
        <w:rPr>
          <w:rFonts w:ascii="Aptos" w:eastAsiaTheme="minorHAnsi" w:hAnsi="Aptos" w:cs="Times New Roman"/>
          <w:szCs w:val="24"/>
        </w:rPr>
      </w:pPr>
      <w:r w:rsidRPr="00662F68">
        <w:rPr>
          <w:rFonts w:ascii="Aptos" w:eastAsiaTheme="minorHAnsi" w:hAnsi="Aptos" w:cs="Times New Roman"/>
          <w:szCs w:val="24"/>
        </w:rPr>
        <w:t>OLD BUSINESS</w:t>
      </w:r>
    </w:p>
    <w:p w14:paraId="58C25CBB" w14:textId="77777777" w:rsidR="003F51BA" w:rsidRPr="00662F68" w:rsidRDefault="003F51BA" w:rsidP="005155E0">
      <w:pPr>
        <w:pStyle w:val="Heading3"/>
        <w:spacing w:before="0" w:line="240" w:lineRule="auto"/>
        <w:ind w:left="1080"/>
        <w:rPr>
          <w:rFonts w:ascii="Aptos" w:eastAsia="Times New Roman" w:hAnsi="Aptos" w:cs="Times New Roman"/>
          <w:b/>
          <w:bCs/>
        </w:rPr>
      </w:pPr>
    </w:p>
    <w:p w14:paraId="336C5643" w14:textId="77777777" w:rsidR="003F51BA" w:rsidRPr="00662F68" w:rsidRDefault="003F51BA" w:rsidP="005155E0">
      <w:pPr>
        <w:pStyle w:val="Heading3"/>
        <w:numPr>
          <w:ilvl w:val="0"/>
          <w:numId w:val="24"/>
        </w:numPr>
        <w:spacing w:before="0" w:line="240" w:lineRule="auto"/>
        <w:rPr>
          <w:rFonts w:ascii="Aptos" w:eastAsia="Times New Roman" w:hAnsi="Aptos" w:cs="Times New Roman"/>
          <w:b/>
          <w:bCs/>
        </w:rPr>
      </w:pPr>
      <w:r w:rsidRPr="00662F68">
        <w:rPr>
          <w:rFonts w:ascii="Aptos" w:eastAsiaTheme="minorHAnsi" w:hAnsi="Aptos" w:cs="Times New Roman"/>
        </w:rPr>
        <w:t xml:space="preserve">TWCCSC UPDATE </w:t>
      </w:r>
      <w:r w:rsidRPr="00662F68">
        <w:rPr>
          <w:rFonts w:ascii="Aptos" w:eastAsia="Times New Roman" w:hAnsi="Aptos" w:cs="Times New Roman"/>
        </w:rPr>
        <w:t xml:space="preserve">– </w:t>
      </w:r>
      <w:r w:rsidRPr="00662F68">
        <w:rPr>
          <w:rFonts w:ascii="Aptos" w:eastAsia="Times New Roman" w:hAnsi="Aptos" w:cs="Times New Roman"/>
          <w:b/>
          <w:bCs/>
        </w:rPr>
        <w:t>INFORMATION/ACTION ITEM</w:t>
      </w:r>
    </w:p>
    <w:p w14:paraId="5E362A7F" w14:textId="73D70849" w:rsidR="003F51BA" w:rsidRPr="00662F68" w:rsidRDefault="00544FE9" w:rsidP="005155E0">
      <w:pPr>
        <w:pStyle w:val="Heading3"/>
        <w:spacing w:before="0" w:line="240" w:lineRule="auto"/>
        <w:ind w:left="1080"/>
        <w:rPr>
          <w:rFonts w:ascii="Aptos" w:hAnsi="Aptos"/>
          <w:b/>
          <w:bCs/>
        </w:rPr>
      </w:pPr>
      <w:r w:rsidRPr="00662F68">
        <w:rPr>
          <w:rFonts w:ascii="Aptos" w:eastAsia="Times New Roman" w:hAnsi="Aptos" w:cs="Times New Roman"/>
        </w:rPr>
        <w:t xml:space="preserve">Mr. Ed </w:t>
      </w:r>
      <w:proofErr w:type="spellStart"/>
      <w:r w:rsidRPr="00662F68">
        <w:rPr>
          <w:rFonts w:ascii="Aptos" w:eastAsia="Times New Roman" w:hAnsi="Aptos" w:cs="Times New Roman"/>
        </w:rPr>
        <w:t>Felicidario</w:t>
      </w:r>
      <w:proofErr w:type="spellEnd"/>
      <w:r w:rsidRPr="00662F68">
        <w:rPr>
          <w:rFonts w:ascii="Aptos" w:eastAsia="Times New Roman" w:hAnsi="Aptos" w:cs="Times New Roman"/>
        </w:rPr>
        <w:t xml:space="preserve"> of TMJ Construction </w:t>
      </w:r>
      <w:r w:rsidR="001107EC" w:rsidRPr="00662F68">
        <w:rPr>
          <w:rFonts w:ascii="Aptos" w:eastAsia="Times New Roman" w:hAnsi="Aptos" w:cs="Times New Roman"/>
        </w:rPr>
        <w:t xml:space="preserve">noted that equipment was now being mobilized for wet utilities and that trenching would begin on the following Thursday and continue for six weeks.  He added that he had begun the PG&amp;E Service Agreement and was expecting drawings by the end of October.  he four complex buildings from </w:t>
      </w:r>
      <w:proofErr w:type="spellStart"/>
      <w:r w:rsidR="001107EC" w:rsidRPr="00662F68">
        <w:rPr>
          <w:rFonts w:ascii="Aptos" w:eastAsia="Times New Roman" w:hAnsi="Aptos" w:cs="Times New Roman"/>
        </w:rPr>
        <w:t>Romtec</w:t>
      </w:r>
      <w:proofErr w:type="spellEnd"/>
      <w:r w:rsidR="001107EC" w:rsidRPr="00662F68">
        <w:rPr>
          <w:rFonts w:ascii="Aptos" w:eastAsia="Times New Roman" w:hAnsi="Aptos" w:cs="Times New Roman"/>
        </w:rPr>
        <w:t xml:space="preserve"> should begin to arrive on October 6</w:t>
      </w:r>
      <w:r w:rsidR="001107EC" w:rsidRPr="00662F68">
        <w:rPr>
          <w:rFonts w:ascii="Aptos" w:eastAsia="Times New Roman" w:hAnsi="Aptos" w:cs="Times New Roman"/>
          <w:vertAlign w:val="superscript"/>
        </w:rPr>
        <w:t>th</w:t>
      </w:r>
      <w:r w:rsidR="001107EC" w:rsidRPr="00662F68">
        <w:rPr>
          <w:rFonts w:ascii="Aptos" w:eastAsia="Times New Roman" w:hAnsi="Aptos" w:cs="Times New Roman"/>
        </w:rPr>
        <w:t xml:space="preserve">.  </w:t>
      </w:r>
      <w:r w:rsidR="003F51BA" w:rsidRPr="00662F68">
        <w:rPr>
          <w:rFonts w:ascii="Aptos" w:eastAsia="Times New Roman" w:hAnsi="Aptos" w:cs="Times New Roman"/>
        </w:rPr>
        <w:t>Mr. Jimenez</w:t>
      </w:r>
      <w:r w:rsidR="000454C3" w:rsidRPr="00662F68">
        <w:rPr>
          <w:rFonts w:ascii="Aptos" w:eastAsia="Times New Roman" w:hAnsi="Aptos" w:cs="Times New Roman"/>
        </w:rPr>
        <w:t xml:space="preserve"> and </w:t>
      </w:r>
      <w:r w:rsidR="00CE7DA0" w:rsidRPr="00662F68">
        <w:rPr>
          <w:rFonts w:ascii="Aptos" w:eastAsia="Times New Roman" w:hAnsi="Aptos" w:cs="Times New Roman"/>
        </w:rPr>
        <w:t>Candelario</w:t>
      </w:r>
      <w:r w:rsidR="00C85C4A" w:rsidRPr="00662F68">
        <w:rPr>
          <w:rFonts w:ascii="Aptos" w:eastAsia="Times New Roman" w:hAnsi="Aptos" w:cs="Times New Roman"/>
        </w:rPr>
        <w:t xml:space="preserve"> Amaya</w:t>
      </w:r>
      <w:r w:rsidR="000454C3" w:rsidRPr="00662F68">
        <w:rPr>
          <w:rFonts w:ascii="Aptos" w:eastAsia="Times New Roman" w:hAnsi="Aptos" w:cs="Times New Roman"/>
        </w:rPr>
        <w:t xml:space="preserve"> from TMJ Construction updated the board on construction schedules for the complex, noting that light poles are going up</w:t>
      </w:r>
      <w:r w:rsidR="00C85C4A" w:rsidRPr="00662F68">
        <w:rPr>
          <w:rFonts w:ascii="Aptos" w:eastAsia="Times New Roman" w:hAnsi="Aptos" w:cs="Times New Roman"/>
        </w:rPr>
        <w:t>, Phase 1 and 60% of Phase 2 grading is completed</w:t>
      </w:r>
      <w:r w:rsidR="00CB67AF" w:rsidRPr="00662F68">
        <w:rPr>
          <w:rFonts w:ascii="Aptos" w:eastAsia="Times New Roman" w:hAnsi="Aptos" w:cs="Times New Roman"/>
        </w:rPr>
        <w:t xml:space="preserve">, and </w:t>
      </w:r>
      <w:r w:rsidR="00C85C4A" w:rsidRPr="00662F68">
        <w:rPr>
          <w:rFonts w:ascii="Aptos" w:eastAsia="Times New Roman" w:hAnsi="Aptos" w:cs="Times New Roman"/>
        </w:rPr>
        <w:t xml:space="preserve">the pads for the buildings are certified. </w:t>
      </w:r>
      <w:r w:rsidR="00CB67AF" w:rsidRPr="00662F68">
        <w:rPr>
          <w:rFonts w:ascii="Aptos" w:eastAsia="Times New Roman" w:hAnsi="Aptos" w:cs="Times New Roman"/>
        </w:rPr>
        <w:t xml:space="preserve">He added that construction for the complex is scheduled for completion on December 10, 2025.  </w:t>
      </w:r>
      <w:r w:rsidR="00CB67AF" w:rsidRPr="00662F68">
        <w:rPr>
          <w:rFonts w:ascii="Aptos" w:eastAsia="Times New Roman" w:hAnsi="Aptos" w:cs="Times New Roman"/>
          <w:b/>
          <w:bCs/>
        </w:rPr>
        <w:t>NO ACTION TAKEN.</w:t>
      </w:r>
    </w:p>
    <w:p w14:paraId="5F092207" w14:textId="77777777" w:rsidR="003F51BA" w:rsidRPr="00662F68" w:rsidRDefault="003F51BA" w:rsidP="005155E0">
      <w:pPr>
        <w:pStyle w:val="Heading3"/>
        <w:spacing w:before="0" w:line="240" w:lineRule="auto"/>
        <w:rPr>
          <w:rFonts w:ascii="Aptos" w:hAnsi="Aptos" w:cs="Times New Roman"/>
        </w:rPr>
      </w:pPr>
    </w:p>
    <w:p w14:paraId="7C6B42DA" w14:textId="77777777" w:rsidR="003F51BA" w:rsidRPr="00662F68" w:rsidRDefault="003F51BA" w:rsidP="005155E0">
      <w:pPr>
        <w:pStyle w:val="Heading3"/>
        <w:numPr>
          <w:ilvl w:val="0"/>
          <w:numId w:val="25"/>
        </w:numPr>
        <w:spacing w:before="0" w:line="240" w:lineRule="auto"/>
        <w:rPr>
          <w:rFonts w:ascii="Aptos" w:eastAsia="Times New Roman" w:hAnsi="Aptos" w:cs="Times New Roman"/>
          <w:b/>
          <w:bCs/>
        </w:rPr>
      </w:pPr>
      <w:r w:rsidRPr="00662F68">
        <w:rPr>
          <w:rFonts w:ascii="Aptos" w:hAnsi="Aptos" w:cs="Times New Roman"/>
        </w:rPr>
        <w:t xml:space="preserve">PROPOSED FY25-26 BUDGET </w:t>
      </w:r>
      <w:r w:rsidRPr="00662F68">
        <w:rPr>
          <w:rFonts w:ascii="Aptos" w:eastAsia="Times New Roman" w:hAnsi="Aptos" w:cs="Times New Roman"/>
        </w:rPr>
        <w:t xml:space="preserve">– </w:t>
      </w:r>
      <w:r w:rsidRPr="00662F68">
        <w:rPr>
          <w:rFonts w:ascii="Aptos" w:eastAsia="Times New Roman" w:hAnsi="Aptos" w:cs="Times New Roman"/>
          <w:b/>
          <w:bCs/>
        </w:rPr>
        <w:t>INFORMATION/ACTION ITEM</w:t>
      </w:r>
    </w:p>
    <w:p w14:paraId="39F09D02" w14:textId="3CBF387A" w:rsidR="003F51BA" w:rsidRPr="00662F68" w:rsidRDefault="003F51BA" w:rsidP="005155E0">
      <w:pPr>
        <w:pStyle w:val="Heading3"/>
        <w:tabs>
          <w:tab w:val="left" w:pos="1080"/>
        </w:tabs>
        <w:spacing w:before="0" w:line="240" w:lineRule="auto"/>
        <w:ind w:left="1080"/>
        <w:rPr>
          <w:rFonts w:ascii="Aptos" w:eastAsia="Times New Roman" w:hAnsi="Aptos" w:cs="Times New Roman"/>
          <w:b/>
          <w:bCs/>
        </w:rPr>
      </w:pPr>
      <w:r w:rsidRPr="00662F68">
        <w:rPr>
          <w:rFonts w:ascii="Aptos" w:eastAsia="Times New Roman" w:hAnsi="Aptos" w:cs="Times New Roman"/>
        </w:rPr>
        <w:t>Mr. Jimenez</w:t>
      </w:r>
      <w:r w:rsidR="00CB67AF" w:rsidRPr="00662F68">
        <w:rPr>
          <w:rFonts w:ascii="Aptos" w:eastAsia="Times New Roman" w:hAnsi="Aptos" w:cs="Times New Roman"/>
        </w:rPr>
        <w:t xml:space="preserve"> presented the </w:t>
      </w:r>
      <w:r w:rsidRPr="00662F68">
        <w:rPr>
          <w:rFonts w:ascii="Aptos" w:eastAsia="Times New Roman" w:hAnsi="Aptos" w:cs="Times New Roman"/>
        </w:rPr>
        <w:t>proposed FY25-26 budget</w:t>
      </w:r>
      <w:r w:rsidR="0098521A" w:rsidRPr="00662F68">
        <w:rPr>
          <w:rFonts w:ascii="Aptos" w:eastAsia="Times New Roman" w:hAnsi="Aptos" w:cs="Times New Roman"/>
        </w:rPr>
        <w:t xml:space="preserve">.  Director Chavez </w:t>
      </w:r>
      <w:r w:rsidR="0098521A" w:rsidRPr="00662F68">
        <w:rPr>
          <w:rFonts w:ascii="Aptos" w:eastAsia="Times New Roman" w:hAnsi="Aptos" w:cs="Times New Roman"/>
          <w:b/>
          <w:bCs/>
        </w:rPr>
        <w:t xml:space="preserve">MOVED </w:t>
      </w:r>
      <w:r w:rsidR="0098521A" w:rsidRPr="00662F68">
        <w:rPr>
          <w:rFonts w:ascii="Aptos" w:eastAsia="Times New Roman" w:hAnsi="Aptos" w:cs="Times New Roman"/>
        </w:rPr>
        <w:t xml:space="preserve">to approve and adopt the budget for Fiscal Year 2025-2026 and Director Rodriguez </w:t>
      </w:r>
      <w:r w:rsidR="0098521A" w:rsidRPr="00662F68">
        <w:rPr>
          <w:rFonts w:ascii="Aptos" w:eastAsia="Times New Roman" w:hAnsi="Aptos" w:cs="Times New Roman"/>
          <w:b/>
          <w:bCs/>
        </w:rPr>
        <w:t xml:space="preserve">SECONDED. </w:t>
      </w:r>
    </w:p>
    <w:p w14:paraId="5400C301" w14:textId="77777777" w:rsidR="0098521A" w:rsidRPr="00662F68" w:rsidRDefault="0098521A" w:rsidP="005155E0">
      <w:pPr>
        <w:spacing w:after="0" w:line="240" w:lineRule="auto"/>
        <w:ind w:left="1080"/>
        <w:rPr>
          <w:rFonts w:ascii="Aptos" w:hAnsi="Aptos"/>
          <w:lang w:val="es-MX"/>
        </w:rPr>
      </w:pPr>
      <w:r w:rsidRPr="00662F68">
        <w:rPr>
          <w:rFonts w:ascii="Aptos" w:eastAsia="Times New Roman" w:hAnsi="Aptos" w:cs="Times New Roman"/>
          <w:szCs w:val="24"/>
          <w:lang w:val="es-ES"/>
        </w:rPr>
        <w:t>AYES 3 (</w:t>
      </w:r>
      <w:r w:rsidRPr="00662F68">
        <w:rPr>
          <w:rFonts w:ascii="Aptos" w:hAnsi="Aptos"/>
          <w:lang w:val="es-MX"/>
        </w:rPr>
        <w:t>Rodríguez</w:t>
      </w:r>
      <w:r w:rsidRPr="00662F68">
        <w:rPr>
          <w:rFonts w:ascii="Aptos" w:eastAsia="Times New Roman" w:hAnsi="Aptos" w:cs="Times New Roman"/>
          <w:szCs w:val="24"/>
          <w:lang w:val="es-ES"/>
        </w:rPr>
        <w:t xml:space="preserve">, </w:t>
      </w:r>
      <w:r w:rsidRPr="00662F68">
        <w:rPr>
          <w:rFonts w:ascii="Aptos" w:hAnsi="Aptos"/>
          <w:lang w:val="es-MX"/>
        </w:rPr>
        <w:t>Chávez</w:t>
      </w:r>
      <w:r w:rsidRPr="00662F68">
        <w:rPr>
          <w:rFonts w:ascii="Aptos" w:eastAsia="Times New Roman" w:hAnsi="Aptos" w:cs="Times New Roman"/>
          <w:szCs w:val="24"/>
          <w:lang w:val="es-ES"/>
        </w:rPr>
        <w:t>, Salinas</w:t>
      </w:r>
      <w:r w:rsidRPr="00662F68">
        <w:rPr>
          <w:rFonts w:ascii="Aptos" w:eastAsia="Times New Roman" w:hAnsi="Aptos" w:cs="Times New Roman"/>
          <w:szCs w:val="24"/>
          <w:lang w:val="es-MX"/>
        </w:rPr>
        <w:t>)</w:t>
      </w:r>
    </w:p>
    <w:p w14:paraId="3C45DE05" w14:textId="77777777" w:rsidR="0098521A" w:rsidRPr="00662F68" w:rsidRDefault="0098521A" w:rsidP="005155E0">
      <w:pPr>
        <w:spacing w:after="0" w:line="240" w:lineRule="auto"/>
        <w:ind w:left="1080"/>
        <w:rPr>
          <w:rFonts w:ascii="Aptos" w:hAnsi="Aptos"/>
          <w:lang w:val="es-ES"/>
        </w:rPr>
      </w:pPr>
      <w:r w:rsidRPr="00662F68">
        <w:rPr>
          <w:rFonts w:ascii="Aptos" w:hAnsi="Aptos"/>
          <w:lang w:val="es-ES"/>
        </w:rPr>
        <w:t>NAYS 0</w:t>
      </w:r>
    </w:p>
    <w:p w14:paraId="5F634BCB" w14:textId="77777777" w:rsidR="0098521A" w:rsidRPr="00662F68" w:rsidRDefault="0098521A" w:rsidP="005155E0">
      <w:pPr>
        <w:spacing w:after="0" w:line="240" w:lineRule="auto"/>
        <w:ind w:left="1080"/>
        <w:rPr>
          <w:rFonts w:ascii="Aptos" w:hAnsi="Aptos"/>
        </w:rPr>
      </w:pPr>
      <w:r w:rsidRPr="00662F68">
        <w:rPr>
          <w:rFonts w:ascii="Aptos" w:hAnsi="Aptos"/>
        </w:rPr>
        <w:t xml:space="preserve">ABSENT  2  </w:t>
      </w:r>
    </w:p>
    <w:p w14:paraId="7F5F8CC0" w14:textId="77777777" w:rsidR="0098521A" w:rsidRPr="00662F68" w:rsidRDefault="0098521A" w:rsidP="005155E0">
      <w:pPr>
        <w:spacing w:after="0" w:line="240" w:lineRule="auto"/>
        <w:ind w:left="1080"/>
        <w:rPr>
          <w:rFonts w:ascii="Aptos" w:hAnsi="Aptos"/>
        </w:rPr>
      </w:pPr>
      <w:r w:rsidRPr="00662F68">
        <w:rPr>
          <w:rFonts w:ascii="Aptos" w:hAnsi="Aptos"/>
        </w:rPr>
        <w:t>ABSTAIN 0</w:t>
      </w:r>
    </w:p>
    <w:p w14:paraId="22788531" w14:textId="1A2D3694" w:rsidR="00857780" w:rsidRPr="00662F68" w:rsidRDefault="0098521A" w:rsidP="005155E0">
      <w:pPr>
        <w:spacing w:after="0" w:line="240" w:lineRule="auto"/>
        <w:ind w:left="1080"/>
        <w:rPr>
          <w:rFonts w:ascii="Aptos" w:hAnsi="Aptos"/>
          <w:b/>
          <w:bCs/>
        </w:rPr>
      </w:pPr>
      <w:r w:rsidRPr="00662F68">
        <w:rPr>
          <w:rFonts w:ascii="Aptos" w:hAnsi="Aptos"/>
          <w:b/>
          <w:bCs/>
        </w:rPr>
        <w:t>MOTION CARRIED</w:t>
      </w:r>
    </w:p>
    <w:p w14:paraId="55184648" w14:textId="77777777" w:rsidR="005155E0" w:rsidRPr="00662F68" w:rsidRDefault="005155E0" w:rsidP="005155E0">
      <w:pPr>
        <w:spacing w:after="0" w:line="240" w:lineRule="auto"/>
        <w:ind w:left="1080"/>
        <w:rPr>
          <w:rFonts w:ascii="Aptos" w:hAnsi="Aptos"/>
          <w:b/>
          <w:bCs/>
        </w:rPr>
      </w:pPr>
    </w:p>
    <w:p w14:paraId="06BA079C" w14:textId="7C4087FC" w:rsidR="005155E0" w:rsidRPr="00662F68" w:rsidRDefault="005155E0" w:rsidP="005155E0">
      <w:pPr>
        <w:pStyle w:val="Heading3"/>
        <w:spacing w:before="0" w:line="240" w:lineRule="auto"/>
        <w:ind w:left="1080" w:hanging="450"/>
        <w:rPr>
          <w:rFonts w:ascii="Aptos" w:eastAsiaTheme="minorHAnsi" w:hAnsi="Aptos" w:cs="Times New Roman"/>
        </w:rPr>
      </w:pPr>
      <w:r w:rsidRPr="00662F68">
        <w:rPr>
          <w:rFonts w:ascii="Aptos" w:eastAsiaTheme="minorHAnsi" w:hAnsi="Aptos" w:cs="Times New Roman"/>
        </w:rPr>
        <w:t xml:space="preserve">8A. COLONIA MEXICANA REPRESENTATIVES– </w:t>
      </w:r>
      <w:r w:rsidRPr="00662F68">
        <w:rPr>
          <w:rFonts w:ascii="Aptos" w:eastAsia="Times New Roman" w:hAnsi="Aptos"/>
          <w:b/>
          <w:bCs/>
        </w:rPr>
        <w:t xml:space="preserve">INFORMATION/ACTION ITEM </w:t>
      </w:r>
    </w:p>
    <w:p w14:paraId="29C2B2C8" w14:textId="77777777" w:rsidR="005155E0" w:rsidRPr="00662F68" w:rsidRDefault="005155E0" w:rsidP="005155E0">
      <w:pPr>
        <w:pStyle w:val="Heading3"/>
        <w:spacing w:before="0" w:line="240" w:lineRule="auto"/>
        <w:ind w:left="1080"/>
        <w:rPr>
          <w:rFonts w:ascii="Aptos" w:hAnsi="Aptos"/>
          <w:b/>
          <w:bCs/>
        </w:rPr>
      </w:pPr>
      <w:r w:rsidRPr="00662F68">
        <w:rPr>
          <w:rFonts w:ascii="Aptos" w:hAnsi="Aptos"/>
        </w:rPr>
        <w:t xml:space="preserve">Mr. Jimenez introduced representatives of La Colonia Mexicana, Dora Hernandez, Nina T. Richards and Malachi Gonzales, who gave both the history of efforts to improve conditions in their community and an update on recent progress of work in their community and expressed their desire to collaborate with SRPD in the future. They mentioned the need for additional play structures in the park now being completed, transportation needs for residents, and the need for tutoring and youth activities. </w:t>
      </w:r>
      <w:r w:rsidRPr="00662F68">
        <w:rPr>
          <w:rFonts w:ascii="Aptos" w:hAnsi="Aptos"/>
          <w:b/>
          <w:bCs/>
        </w:rPr>
        <w:t xml:space="preserve">NO ACTION TAKEN. </w:t>
      </w:r>
    </w:p>
    <w:p w14:paraId="35C707E8" w14:textId="77777777" w:rsidR="005155E0" w:rsidRPr="00662F68" w:rsidRDefault="005155E0" w:rsidP="005155E0">
      <w:pPr>
        <w:spacing w:after="0" w:line="240" w:lineRule="auto"/>
        <w:rPr>
          <w:rFonts w:ascii="Aptos" w:hAnsi="Aptos"/>
        </w:rPr>
      </w:pPr>
    </w:p>
    <w:p w14:paraId="7D2E3DA5" w14:textId="77777777" w:rsidR="005155E0" w:rsidRPr="00662F68" w:rsidRDefault="005155E0" w:rsidP="005155E0">
      <w:pPr>
        <w:spacing w:after="0" w:line="240" w:lineRule="auto"/>
        <w:rPr>
          <w:rFonts w:ascii="Aptos" w:hAnsi="Aptos"/>
        </w:rPr>
      </w:pPr>
      <w:r w:rsidRPr="00662F68">
        <w:rPr>
          <w:rFonts w:ascii="Aptos" w:hAnsi="Aptos"/>
        </w:rPr>
        <w:t>At 7:10 Director Lopez joined the meeting.</w:t>
      </w:r>
    </w:p>
    <w:p w14:paraId="71FFED7B" w14:textId="77777777" w:rsidR="005155E0" w:rsidRPr="00662F68" w:rsidRDefault="005155E0" w:rsidP="005155E0">
      <w:pPr>
        <w:spacing w:after="0" w:line="240" w:lineRule="auto"/>
        <w:rPr>
          <w:rFonts w:ascii="Aptos" w:hAnsi="Aptos"/>
        </w:rPr>
      </w:pPr>
      <w:r w:rsidRPr="00662F68">
        <w:rPr>
          <w:rFonts w:ascii="Aptos" w:hAnsi="Aptos"/>
        </w:rPr>
        <w:t xml:space="preserve">At 7:19 Director Chavez left the meeting. </w:t>
      </w:r>
    </w:p>
    <w:p w14:paraId="0084AEB0" w14:textId="77777777" w:rsidR="005155E0" w:rsidRPr="00662F68" w:rsidRDefault="005155E0" w:rsidP="005155E0">
      <w:pPr>
        <w:spacing w:after="0" w:line="240" w:lineRule="auto"/>
        <w:rPr>
          <w:rFonts w:ascii="Aptos" w:hAnsi="Aptos"/>
        </w:rPr>
      </w:pPr>
    </w:p>
    <w:p w14:paraId="6738E05E" w14:textId="350B643D" w:rsidR="005155E0" w:rsidRPr="00662F68" w:rsidRDefault="005155E0" w:rsidP="005155E0">
      <w:pPr>
        <w:pStyle w:val="Heading3"/>
        <w:spacing w:before="0" w:line="240" w:lineRule="auto"/>
        <w:ind w:left="630"/>
        <w:rPr>
          <w:rFonts w:ascii="Aptos" w:eastAsiaTheme="minorHAnsi" w:hAnsi="Aptos" w:cs="Times New Roman"/>
        </w:rPr>
      </w:pPr>
      <w:r w:rsidRPr="00662F68">
        <w:rPr>
          <w:rFonts w:ascii="Aptos" w:eastAsiaTheme="minorHAnsi" w:hAnsi="Aptos" w:cs="Times New Roman"/>
        </w:rPr>
        <w:t xml:space="preserve">8B. TWCCSC SEWER EXTENSION – </w:t>
      </w:r>
      <w:r w:rsidRPr="00662F68">
        <w:rPr>
          <w:rFonts w:ascii="Aptos" w:eastAsia="Times New Roman" w:hAnsi="Aptos"/>
          <w:b/>
          <w:bCs/>
        </w:rPr>
        <w:t xml:space="preserve">INFORMATION/ACTION ITEM </w:t>
      </w:r>
    </w:p>
    <w:p w14:paraId="0C0474EE" w14:textId="77777777" w:rsidR="005155E0" w:rsidRPr="00662F68" w:rsidRDefault="005155E0" w:rsidP="005155E0">
      <w:pPr>
        <w:pStyle w:val="Heading3"/>
        <w:spacing w:before="0" w:line="240" w:lineRule="auto"/>
        <w:ind w:left="1080"/>
        <w:rPr>
          <w:rFonts w:ascii="Aptos" w:hAnsi="Aptos"/>
          <w:lang w:val="es-ES"/>
        </w:rPr>
      </w:pPr>
      <w:r w:rsidRPr="00662F68">
        <w:rPr>
          <w:rFonts w:ascii="Aptos" w:hAnsi="Aptos"/>
        </w:rPr>
        <w:t xml:space="preserve">Presentation of a plan offering to assist the City of Shafter with a sewer extension to their nearby property at a cost of $95,000 to be reimbursed by the City. Director Lopez </w:t>
      </w:r>
      <w:r w:rsidRPr="00662F68">
        <w:rPr>
          <w:rFonts w:ascii="Aptos" w:hAnsi="Aptos"/>
          <w:b/>
          <w:bCs/>
        </w:rPr>
        <w:t xml:space="preserve">MOVED </w:t>
      </w:r>
      <w:r w:rsidRPr="00662F68">
        <w:rPr>
          <w:rFonts w:ascii="Aptos" w:hAnsi="Aptos"/>
        </w:rPr>
        <w:t xml:space="preserve">to approve the submission of the proposal to the City of Shafter.  </w:t>
      </w:r>
      <w:r w:rsidRPr="00662F68">
        <w:rPr>
          <w:rFonts w:ascii="Aptos" w:hAnsi="Aptos"/>
          <w:lang w:val="es-ES"/>
        </w:rPr>
        <w:t xml:space="preserve">Director </w:t>
      </w:r>
      <w:proofErr w:type="spellStart"/>
      <w:r w:rsidRPr="00662F68">
        <w:rPr>
          <w:rFonts w:ascii="Aptos" w:hAnsi="Aptos"/>
          <w:lang w:val="es-ES"/>
        </w:rPr>
        <w:t>Rodriguez</w:t>
      </w:r>
      <w:proofErr w:type="spellEnd"/>
      <w:r w:rsidRPr="00662F68">
        <w:rPr>
          <w:rFonts w:ascii="Aptos" w:hAnsi="Aptos"/>
          <w:lang w:val="es-ES"/>
        </w:rPr>
        <w:t xml:space="preserve"> </w:t>
      </w:r>
      <w:r w:rsidRPr="00662F68">
        <w:rPr>
          <w:rFonts w:ascii="Aptos" w:hAnsi="Aptos"/>
          <w:b/>
          <w:bCs/>
          <w:lang w:val="es-ES"/>
        </w:rPr>
        <w:t xml:space="preserve">SECONDED </w:t>
      </w:r>
      <w:proofErr w:type="spellStart"/>
      <w:r w:rsidRPr="00662F68">
        <w:rPr>
          <w:rFonts w:ascii="Aptos" w:hAnsi="Aptos"/>
          <w:lang w:val="es-ES"/>
        </w:rPr>
        <w:t>the</w:t>
      </w:r>
      <w:proofErr w:type="spellEnd"/>
      <w:r w:rsidRPr="00662F68">
        <w:rPr>
          <w:rFonts w:ascii="Aptos" w:hAnsi="Aptos"/>
          <w:lang w:val="es-ES"/>
        </w:rPr>
        <w:t xml:space="preserve"> </w:t>
      </w:r>
      <w:proofErr w:type="spellStart"/>
      <w:r w:rsidRPr="00662F68">
        <w:rPr>
          <w:rFonts w:ascii="Aptos" w:hAnsi="Aptos"/>
          <w:lang w:val="es-ES"/>
        </w:rPr>
        <w:t>motion</w:t>
      </w:r>
      <w:proofErr w:type="spellEnd"/>
      <w:r w:rsidRPr="00662F68">
        <w:rPr>
          <w:rFonts w:ascii="Aptos" w:hAnsi="Aptos"/>
          <w:lang w:val="es-ES"/>
        </w:rPr>
        <w:t>.</w:t>
      </w:r>
    </w:p>
    <w:p w14:paraId="22068ED4" w14:textId="77777777" w:rsidR="005155E0" w:rsidRPr="00662F68" w:rsidRDefault="005155E0" w:rsidP="005155E0">
      <w:pPr>
        <w:spacing w:after="0" w:line="240" w:lineRule="auto"/>
        <w:ind w:left="1080"/>
        <w:rPr>
          <w:rFonts w:ascii="Aptos" w:hAnsi="Aptos"/>
          <w:lang w:val="es-MX"/>
        </w:rPr>
      </w:pPr>
      <w:r w:rsidRPr="00662F68">
        <w:rPr>
          <w:rFonts w:ascii="Aptos" w:eastAsia="Times New Roman" w:hAnsi="Aptos" w:cs="Times New Roman"/>
          <w:szCs w:val="24"/>
          <w:lang w:val="es-ES"/>
        </w:rPr>
        <w:t>AYES 3 (</w:t>
      </w:r>
      <w:r w:rsidRPr="00662F68">
        <w:rPr>
          <w:rFonts w:ascii="Aptos" w:hAnsi="Aptos"/>
          <w:lang w:val="es-MX"/>
        </w:rPr>
        <w:t>Rodríguez</w:t>
      </w:r>
      <w:r w:rsidRPr="00662F68">
        <w:rPr>
          <w:rFonts w:ascii="Aptos" w:eastAsia="Times New Roman" w:hAnsi="Aptos" w:cs="Times New Roman"/>
          <w:szCs w:val="24"/>
          <w:lang w:val="es-ES"/>
        </w:rPr>
        <w:t xml:space="preserve">, </w:t>
      </w:r>
      <w:proofErr w:type="spellStart"/>
      <w:r w:rsidRPr="00662F68">
        <w:rPr>
          <w:rFonts w:ascii="Aptos" w:hAnsi="Aptos"/>
          <w:lang w:val="es-MX"/>
        </w:rPr>
        <w:t>Lopez</w:t>
      </w:r>
      <w:proofErr w:type="spellEnd"/>
      <w:r w:rsidRPr="00662F68">
        <w:rPr>
          <w:rFonts w:ascii="Aptos" w:eastAsia="Times New Roman" w:hAnsi="Aptos" w:cs="Times New Roman"/>
          <w:szCs w:val="24"/>
          <w:lang w:val="es-ES"/>
        </w:rPr>
        <w:t>, Salinas</w:t>
      </w:r>
      <w:r w:rsidRPr="00662F68">
        <w:rPr>
          <w:rFonts w:ascii="Aptos" w:eastAsia="Times New Roman" w:hAnsi="Aptos" w:cs="Times New Roman"/>
          <w:szCs w:val="24"/>
          <w:lang w:val="es-MX"/>
        </w:rPr>
        <w:t>)</w:t>
      </w:r>
    </w:p>
    <w:p w14:paraId="70A20F9D" w14:textId="77777777" w:rsidR="005155E0" w:rsidRPr="00662F68" w:rsidRDefault="005155E0" w:rsidP="005155E0">
      <w:pPr>
        <w:spacing w:after="0" w:line="240" w:lineRule="auto"/>
        <w:ind w:left="1080"/>
        <w:rPr>
          <w:rFonts w:ascii="Aptos" w:hAnsi="Aptos"/>
          <w:lang w:val="es-ES"/>
        </w:rPr>
      </w:pPr>
      <w:r w:rsidRPr="00662F68">
        <w:rPr>
          <w:rFonts w:ascii="Aptos" w:hAnsi="Aptos"/>
          <w:lang w:val="es-ES"/>
        </w:rPr>
        <w:t>NAYS 0</w:t>
      </w:r>
    </w:p>
    <w:p w14:paraId="143DE782" w14:textId="77777777" w:rsidR="005155E0" w:rsidRPr="00662F68" w:rsidRDefault="005155E0" w:rsidP="005155E0">
      <w:pPr>
        <w:spacing w:after="0" w:line="240" w:lineRule="auto"/>
        <w:ind w:left="1080"/>
        <w:rPr>
          <w:rFonts w:ascii="Aptos" w:hAnsi="Aptos"/>
        </w:rPr>
      </w:pPr>
      <w:r w:rsidRPr="00662F68">
        <w:rPr>
          <w:rFonts w:ascii="Aptos" w:hAnsi="Aptos"/>
        </w:rPr>
        <w:lastRenderedPageBreak/>
        <w:t xml:space="preserve">ABSENT  2  </w:t>
      </w:r>
    </w:p>
    <w:p w14:paraId="25E7283E" w14:textId="77777777" w:rsidR="005155E0" w:rsidRPr="00662F68" w:rsidRDefault="005155E0" w:rsidP="005155E0">
      <w:pPr>
        <w:spacing w:after="0" w:line="240" w:lineRule="auto"/>
        <w:ind w:left="1080"/>
        <w:rPr>
          <w:rFonts w:ascii="Aptos" w:hAnsi="Aptos"/>
        </w:rPr>
      </w:pPr>
      <w:r w:rsidRPr="00662F68">
        <w:rPr>
          <w:rFonts w:ascii="Aptos" w:hAnsi="Aptos"/>
        </w:rPr>
        <w:t>ABSTAIN 0</w:t>
      </w:r>
    </w:p>
    <w:p w14:paraId="2FFF86F9" w14:textId="77777777" w:rsidR="005155E0" w:rsidRPr="00662F68" w:rsidRDefault="005155E0" w:rsidP="009572B7">
      <w:pPr>
        <w:spacing w:after="120" w:line="240" w:lineRule="auto"/>
        <w:ind w:left="1080"/>
        <w:rPr>
          <w:rFonts w:ascii="Aptos" w:hAnsi="Aptos"/>
          <w:b/>
          <w:bCs/>
        </w:rPr>
      </w:pPr>
      <w:r w:rsidRPr="00662F68">
        <w:rPr>
          <w:rFonts w:ascii="Aptos" w:hAnsi="Aptos"/>
          <w:b/>
          <w:bCs/>
        </w:rPr>
        <w:t>MOTION CARRIED</w:t>
      </w:r>
    </w:p>
    <w:p w14:paraId="03AE9A30" w14:textId="40A13EE6" w:rsidR="005155E0" w:rsidRPr="00662F68" w:rsidRDefault="005155E0" w:rsidP="005155E0">
      <w:pPr>
        <w:pStyle w:val="Heading3"/>
        <w:spacing w:before="0" w:line="240" w:lineRule="auto"/>
        <w:ind w:left="630"/>
        <w:rPr>
          <w:rFonts w:ascii="Aptos" w:eastAsiaTheme="minorHAnsi" w:hAnsi="Aptos" w:cs="Times New Roman"/>
        </w:rPr>
      </w:pPr>
      <w:r w:rsidRPr="00662F68">
        <w:rPr>
          <w:rFonts w:ascii="Aptos" w:eastAsiaTheme="minorHAnsi" w:hAnsi="Aptos" w:cs="Times New Roman"/>
        </w:rPr>
        <w:t xml:space="preserve">8C. THE WONDERFUL COMPANY PROPOSAL– </w:t>
      </w:r>
      <w:r w:rsidRPr="00662F68">
        <w:rPr>
          <w:rFonts w:ascii="Aptos" w:eastAsia="Times New Roman" w:hAnsi="Aptos"/>
          <w:b/>
          <w:bCs/>
        </w:rPr>
        <w:t xml:space="preserve">INFORMATION/ACTION ITEM </w:t>
      </w:r>
    </w:p>
    <w:p w14:paraId="5C5DC5AE" w14:textId="77777777" w:rsidR="005155E0" w:rsidRPr="00662F68" w:rsidRDefault="005155E0" w:rsidP="005155E0">
      <w:pPr>
        <w:pStyle w:val="Heading3"/>
        <w:spacing w:before="0" w:line="240" w:lineRule="auto"/>
        <w:ind w:left="1080"/>
        <w:rPr>
          <w:rFonts w:ascii="Aptos" w:hAnsi="Aptos"/>
          <w:b/>
          <w:bCs/>
        </w:rPr>
      </w:pPr>
      <w:r w:rsidRPr="00662F68">
        <w:rPr>
          <w:rFonts w:ascii="Aptos" w:hAnsi="Aptos"/>
        </w:rPr>
        <w:t xml:space="preserve">Jed Hwang from The Wonderful Company presented a Memorandum of Understanding to be presented to North of the River Parks &amp; Recreation District (NOR) to facilitate plans for the TWC Shafter Community Fund. It was noted that the Memorandum is currently being reviewed by SRPD’s legal counsel and no final action will be taken until NOR responds and the Board chooses to approve the final agreement reached. Item tabled pending a response from NOR. </w:t>
      </w:r>
      <w:r w:rsidRPr="00662F68">
        <w:rPr>
          <w:rFonts w:ascii="Aptos" w:hAnsi="Aptos"/>
          <w:b/>
          <w:bCs/>
        </w:rPr>
        <w:t>NO ACTION TAKEN.</w:t>
      </w:r>
    </w:p>
    <w:p w14:paraId="5E6B0956" w14:textId="77777777" w:rsidR="0098521A" w:rsidRPr="00662F68" w:rsidRDefault="0098521A" w:rsidP="005155E0">
      <w:pPr>
        <w:spacing w:after="0" w:line="240" w:lineRule="auto"/>
        <w:ind w:left="1080"/>
        <w:rPr>
          <w:rFonts w:ascii="Aptos" w:hAnsi="Aptos"/>
          <w:b/>
          <w:bCs/>
        </w:rPr>
      </w:pPr>
    </w:p>
    <w:p w14:paraId="1A2C8699" w14:textId="77777777" w:rsidR="00857780" w:rsidRPr="00662F68" w:rsidRDefault="00857780" w:rsidP="005155E0">
      <w:pPr>
        <w:pStyle w:val="Heading3"/>
        <w:numPr>
          <w:ilvl w:val="0"/>
          <w:numId w:val="25"/>
        </w:numPr>
        <w:spacing w:before="0" w:line="240" w:lineRule="auto"/>
        <w:rPr>
          <w:rFonts w:ascii="Aptos" w:eastAsia="Times New Roman" w:hAnsi="Aptos" w:cs="Times New Roman"/>
          <w:b/>
          <w:bCs/>
        </w:rPr>
      </w:pPr>
      <w:r w:rsidRPr="00662F68">
        <w:rPr>
          <w:rFonts w:ascii="Aptos" w:hAnsi="Aptos" w:cs="Times New Roman"/>
        </w:rPr>
        <w:t xml:space="preserve">EMAIL MIGRATION </w:t>
      </w:r>
      <w:r w:rsidRPr="00662F68">
        <w:rPr>
          <w:rFonts w:ascii="Aptos" w:eastAsia="Times New Roman" w:hAnsi="Aptos" w:cs="Times New Roman"/>
        </w:rPr>
        <w:t xml:space="preserve">– </w:t>
      </w:r>
      <w:r w:rsidRPr="00662F68">
        <w:rPr>
          <w:rFonts w:ascii="Aptos" w:eastAsia="Times New Roman" w:hAnsi="Aptos" w:cs="Times New Roman"/>
          <w:b/>
          <w:bCs/>
        </w:rPr>
        <w:t>INFORMATION/ACTION ITEM</w:t>
      </w:r>
    </w:p>
    <w:p w14:paraId="4125FE36" w14:textId="1DE36188" w:rsidR="0098521A" w:rsidRPr="00662F68" w:rsidRDefault="0098521A" w:rsidP="005155E0">
      <w:pPr>
        <w:pStyle w:val="NoSpacing"/>
        <w:ind w:left="1080"/>
        <w:rPr>
          <w:rFonts w:ascii="Aptos" w:eastAsiaTheme="majorEastAsia" w:hAnsi="Aptos" w:cs="Times New Roman"/>
          <w:b/>
          <w:bCs/>
          <w:szCs w:val="24"/>
        </w:rPr>
      </w:pPr>
      <w:r w:rsidRPr="00662F68">
        <w:rPr>
          <w:rFonts w:ascii="Aptos" w:eastAsiaTheme="majorEastAsia" w:hAnsi="Aptos" w:cs="Times New Roman"/>
          <w:szCs w:val="24"/>
        </w:rPr>
        <w:t xml:space="preserve">Item tabled for a future meeting. </w:t>
      </w:r>
      <w:r w:rsidRPr="00662F68">
        <w:rPr>
          <w:rFonts w:ascii="Aptos" w:eastAsiaTheme="majorEastAsia" w:hAnsi="Aptos" w:cs="Times New Roman"/>
          <w:b/>
          <w:bCs/>
          <w:szCs w:val="24"/>
        </w:rPr>
        <w:t>NO ACTION TAKEN.</w:t>
      </w:r>
    </w:p>
    <w:p w14:paraId="269BC631" w14:textId="77777777" w:rsidR="00857780" w:rsidRPr="00662F68" w:rsidRDefault="00857780" w:rsidP="005155E0">
      <w:pPr>
        <w:pStyle w:val="NoSpacing"/>
        <w:ind w:left="1080"/>
        <w:rPr>
          <w:rFonts w:ascii="Aptos" w:hAnsi="Aptos"/>
        </w:rPr>
      </w:pPr>
    </w:p>
    <w:p w14:paraId="410F1467" w14:textId="77777777" w:rsidR="00857780" w:rsidRPr="00662F68" w:rsidRDefault="00857780" w:rsidP="005155E0">
      <w:pPr>
        <w:pStyle w:val="Heading3"/>
        <w:numPr>
          <w:ilvl w:val="0"/>
          <w:numId w:val="25"/>
        </w:numPr>
        <w:spacing w:before="0" w:line="240" w:lineRule="auto"/>
        <w:rPr>
          <w:rFonts w:ascii="Aptos" w:eastAsia="Times New Roman" w:hAnsi="Aptos"/>
          <w:b/>
          <w:bCs/>
        </w:rPr>
      </w:pPr>
      <w:r w:rsidRPr="00662F68">
        <w:rPr>
          <w:rFonts w:ascii="Aptos" w:eastAsia="Times New Roman" w:hAnsi="Aptos"/>
        </w:rPr>
        <w:t xml:space="preserve">DISTRICT MANAGER CONTRACT – </w:t>
      </w:r>
      <w:r w:rsidRPr="00662F68">
        <w:rPr>
          <w:rFonts w:ascii="Aptos" w:eastAsia="Times New Roman" w:hAnsi="Aptos"/>
          <w:b/>
          <w:bCs/>
        </w:rPr>
        <w:t xml:space="preserve">INFORMATION/ACTION ITEM </w:t>
      </w:r>
    </w:p>
    <w:p w14:paraId="7A8E7BA5" w14:textId="16998265" w:rsidR="00857780" w:rsidRPr="00662F68" w:rsidRDefault="0098521A" w:rsidP="005155E0">
      <w:pPr>
        <w:pStyle w:val="Heading3"/>
        <w:spacing w:before="0" w:line="240" w:lineRule="auto"/>
        <w:ind w:left="1080"/>
        <w:rPr>
          <w:rFonts w:ascii="Aptos" w:eastAsia="Times New Roman" w:hAnsi="Aptos"/>
          <w:b/>
          <w:bCs/>
        </w:rPr>
      </w:pPr>
      <w:r w:rsidRPr="00662F68">
        <w:rPr>
          <w:rFonts w:ascii="Aptos" w:eastAsia="Times New Roman" w:hAnsi="Aptos"/>
        </w:rPr>
        <w:t xml:space="preserve">Item tabled for a future meeting. </w:t>
      </w:r>
      <w:r w:rsidRPr="00662F68">
        <w:rPr>
          <w:rFonts w:ascii="Aptos" w:hAnsi="Aptos" w:cs="Times New Roman"/>
          <w:b/>
          <w:bCs/>
        </w:rPr>
        <w:t>NO ACTION TAKEN.</w:t>
      </w:r>
    </w:p>
    <w:p w14:paraId="472A6D0A" w14:textId="77777777" w:rsidR="00857780" w:rsidRPr="00662F68" w:rsidRDefault="00857780" w:rsidP="005155E0">
      <w:pPr>
        <w:spacing w:after="0" w:line="240" w:lineRule="auto"/>
        <w:ind w:left="1080"/>
        <w:rPr>
          <w:rFonts w:ascii="Aptos" w:hAnsi="Aptos" w:cs="Times New Roman"/>
          <w:szCs w:val="24"/>
        </w:rPr>
      </w:pPr>
    </w:p>
    <w:p w14:paraId="41A5FB77" w14:textId="77777777" w:rsidR="00857780" w:rsidRPr="00662F68" w:rsidRDefault="00857780" w:rsidP="005155E0">
      <w:pPr>
        <w:pStyle w:val="Heading2"/>
        <w:numPr>
          <w:ilvl w:val="0"/>
          <w:numId w:val="7"/>
        </w:numPr>
        <w:spacing w:before="0" w:line="240" w:lineRule="auto"/>
        <w:rPr>
          <w:rFonts w:ascii="Aptos" w:eastAsiaTheme="minorHAnsi" w:hAnsi="Aptos" w:cs="Times New Roman"/>
          <w:szCs w:val="24"/>
        </w:rPr>
      </w:pPr>
      <w:r w:rsidRPr="00662F68">
        <w:rPr>
          <w:rFonts w:ascii="Aptos" w:eastAsiaTheme="minorHAnsi" w:hAnsi="Aptos" w:cs="Times New Roman"/>
          <w:szCs w:val="24"/>
        </w:rPr>
        <w:t>NEW BUSINESS</w:t>
      </w:r>
    </w:p>
    <w:p w14:paraId="3F3F36EC" w14:textId="77777777" w:rsidR="00857780" w:rsidRPr="00662F68" w:rsidRDefault="00857780" w:rsidP="005155E0">
      <w:pPr>
        <w:pStyle w:val="NoSpacing"/>
        <w:rPr>
          <w:rFonts w:ascii="Aptos" w:hAnsi="Aptos"/>
        </w:rPr>
      </w:pPr>
    </w:p>
    <w:p w14:paraId="43D4CE1B" w14:textId="77777777" w:rsidR="00857780" w:rsidRPr="00662F68" w:rsidRDefault="00857780" w:rsidP="005155E0">
      <w:pPr>
        <w:pStyle w:val="Heading3"/>
        <w:numPr>
          <w:ilvl w:val="0"/>
          <w:numId w:val="27"/>
        </w:numPr>
        <w:spacing w:before="0" w:line="240" w:lineRule="auto"/>
        <w:ind w:left="1080"/>
        <w:rPr>
          <w:rFonts w:ascii="Aptos" w:eastAsiaTheme="minorHAnsi" w:hAnsi="Aptos" w:cs="Times New Roman"/>
        </w:rPr>
      </w:pPr>
      <w:r w:rsidRPr="00662F68">
        <w:rPr>
          <w:rFonts w:ascii="Aptos" w:eastAsiaTheme="minorHAnsi" w:hAnsi="Aptos" w:cs="Times New Roman"/>
        </w:rPr>
        <w:t xml:space="preserve">SHAFTER YOUTH CENTER – </w:t>
      </w:r>
      <w:r w:rsidRPr="00662F68">
        <w:rPr>
          <w:rFonts w:ascii="Aptos" w:eastAsia="Times New Roman" w:hAnsi="Aptos"/>
          <w:b/>
          <w:bCs/>
        </w:rPr>
        <w:t xml:space="preserve">INFORMATION/ACTION ITEM </w:t>
      </w:r>
    </w:p>
    <w:p w14:paraId="55F3BF65" w14:textId="121AC588" w:rsidR="00857780" w:rsidRPr="00662F68" w:rsidRDefault="00857780" w:rsidP="005155E0">
      <w:pPr>
        <w:pStyle w:val="Heading3"/>
        <w:spacing w:before="0" w:line="240" w:lineRule="auto"/>
        <w:ind w:left="1080"/>
        <w:rPr>
          <w:rFonts w:ascii="Aptos" w:hAnsi="Aptos"/>
          <w:b/>
          <w:bCs/>
        </w:rPr>
      </w:pPr>
      <w:r w:rsidRPr="00662F68">
        <w:rPr>
          <w:rFonts w:ascii="Aptos" w:hAnsi="Aptos"/>
        </w:rPr>
        <w:t>Mr. Jimenez</w:t>
      </w:r>
      <w:r w:rsidR="00F9194E" w:rsidRPr="00662F68">
        <w:rPr>
          <w:rFonts w:ascii="Aptos" w:hAnsi="Aptos"/>
        </w:rPr>
        <w:t xml:space="preserve"> updated the Board on possibilities for future uses of the </w:t>
      </w:r>
      <w:r w:rsidRPr="00662F68">
        <w:rPr>
          <w:rFonts w:ascii="Aptos" w:hAnsi="Aptos"/>
        </w:rPr>
        <w:t>Shafter Youth Center</w:t>
      </w:r>
      <w:r w:rsidR="00F9194E" w:rsidRPr="00662F68">
        <w:rPr>
          <w:rFonts w:ascii="Aptos" w:hAnsi="Aptos"/>
        </w:rPr>
        <w:t xml:space="preserve"> and noted that CAPK informing SRPD about pricing for purchase and/or use of the building.  </w:t>
      </w:r>
      <w:r w:rsidR="00F9194E" w:rsidRPr="00662F68">
        <w:rPr>
          <w:rFonts w:ascii="Aptos" w:hAnsi="Aptos"/>
          <w:b/>
          <w:bCs/>
        </w:rPr>
        <w:t>NO ACTION TAKEN.</w:t>
      </w:r>
    </w:p>
    <w:p w14:paraId="03025A84" w14:textId="77777777" w:rsidR="00857780" w:rsidRPr="00662F68" w:rsidRDefault="00857780" w:rsidP="005155E0">
      <w:pPr>
        <w:pStyle w:val="NoSpacing"/>
        <w:rPr>
          <w:rFonts w:ascii="Aptos" w:hAnsi="Aptos"/>
        </w:rPr>
      </w:pPr>
    </w:p>
    <w:p w14:paraId="0C571EBF" w14:textId="77777777" w:rsidR="00857780" w:rsidRPr="00662F68" w:rsidRDefault="00857780" w:rsidP="005155E0">
      <w:pPr>
        <w:pStyle w:val="Heading2"/>
        <w:numPr>
          <w:ilvl w:val="0"/>
          <w:numId w:val="7"/>
        </w:numPr>
        <w:spacing w:before="0" w:line="240" w:lineRule="auto"/>
        <w:rPr>
          <w:rFonts w:ascii="Aptos" w:eastAsia="Times New Roman" w:hAnsi="Aptos" w:cs="Times New Roman"/>
          <w:szCs w:val="24"/>
        </w:rPr>
      </w:pPr>
      <w:r w:rsidRPr="00662F68">
        <w:rPr>
          <w:rFonts w:ascii="Aptos" w:eastAsia="Times New Roman" w:hAnsi="Aptos" w:cs="Times New Roman"/>
          <w:szCs w:val="24"/>
        </w:rPr>
        <w:t>STAFF AND CONSULTANT PRESENTATIONS</w:t>
      </w:r>
    </w:p>
    <w:p w14:paraId="5CCED031" w14:textId="77777777" w:rsidR="0061604D" w:rsidRPr="00662F68" w:rsidRDefault="0061604D" w:rsidP="005155E0">
      <w:pPr>
        <w:spacing w:after="0" w:line="240" w:lineRule="auto"/>
        <w:rPr>
          <w:rFonts w:ascii="Aptos" w:hAnsi="Aptos"/>
        </w:rPr>
      </w:pPr>
    </w:p>
    <w:p w14:paraId="05433FFD" w14:textId="47D01872" w:rsidR="00857780" w:rsidRPr="00662F68" w:rsidRDefault="00783D33" w:rsidP="005155E0">
      <w:pPr>
        <w:spacing w:after="0" w:line="240" w:lineRule="auto"/>
        <w:ind w:left="720"/>
        <w:rPr>
          <w:rFonts w:ascii="Aptos" w:hAnsi="Aptos"/>
        </w:rPr>
      </w:pPr>
      <w:r w:rsidRPr="00662F68">
        <w:rPr>
          <w:rFonts w:ascii="Aptos" w:hAnsi="Aptos"/>
        </w:rPr>
        <w:t>District Manager</w:t>
      </w:r>
      <w:r w:rsidR="00857780" w:rsidRPr="00662F68">
        <w:rPr>
          <w:rFonts w:ascii="Aptos" w:hAnsi="Aptos"/>
        </w:rPr>
        <w:t xml:space="preserve"> Jimenez </w:t>
      </w:r>
      <w:r w:rsidRPr="00662F68">
        <w:rPr>
          <w:rFonts w:ascii="Aptos" w:hAnsi="Aptos"/>
        </w:rPr>
        <w:t>gave his monthly report, focusing on plans for the upcoming Staff Appreciation Event on August 29</w:t>
      </w:r>
      <w:r w:rsidRPr="00662F68">
        <w:rPr>
          <w:rFonts w:ascii="Aptos" w:hAnsi="Aptos"/>
          <w:vertAlign w:val="superscript"/>
        </w:rPr>
        <w:t>th</w:t>
      </w:r>
      <w:r w:rsidRPr="00662F68">
        <w:rPr>
          <w:rFonts w:ascii="Aptos" w:hAnsi="Aptos"/>
        </w:rPr>
        <w:t xml:space="preserve">.  He also noted that he would like to schedule next year’s event in July, which is Recreation month; this will also facilitate participation of After-School Program staff since schools are on break during that time. </w:t>
      </w:r>
      <w:r w:rsidR="00337A1A" w:rsidRPr="00662F68">
        <w:rPr>
          <w:rFonts w:ascii="Aptos" w:hAnsi="Aptos"/>
        </w:rPr>
        <w:t>He also noted that the Kern Family Health grant classes started on August 4</w:t>
      </w:r>
      <w:r w:rsidR="00337A1A" w:rsidRPr="00662F68">
        <w:rPr>
          <w:rFonts w:ascii="Aptos" w:hAnsi="Aptos"/>
          <w:vertAlign w:val="superscript"/>
        </w:rPr>
        <w:t>th</w:t>
      </w:r>
      <w:r w:rsidR="00337A1A" w:rsidRPr="00662F68">
        <w:rPr>
          <w:rFonts w:ascii="Aptos" w:hAnsi="Aptos"/>
        </w:rPr>
        <w:t xml:space="preserve"> and that the schedule for Cross Country is set up, beginning with the first meet on September 6</w:t>
      </w:r>
      <w:r w:rsidR="00337A1A" w:rsidRPr="00662F68">
        <w:rPr>
          <w:rFonts w:ascii="Aptos" w:hAnsi="Aptos"/>
          <w:vertAlign w:val="superscript"/>
        </w:rPr>
        <w:t>th</w:t>
      </w:r>
      <w:r w:rsidR="00337A1A" w:rsidRPr="00662F68">
        <w:rPr>
          <w:rFonts w:ascii="Aptos" w:hAnsi="Aptos"/>
        </w:rPr>
        <w:t xml:space="preserve"> and ending with the SRPD-hosted Kern County Championship meet on November 1</w:t>
      </w:r>
      <w:r w:rsidR="00337A1A" w:rsidRPr="00662F68">
        <w:rPr>
          <w:rFonts w:ascii="Aptos" w:hAnsi="Aptos"/>
          <w:vertAlign w:val="superscript"/>
        </w:rPr>
        <w:t>st</w:t>
      </w:r>
      <w:r w:rsidR="00337A1A" w:rsidRPr="00662F68">
        <w:rPr>
          <w:rFonts w:ascii="Aptos" w:hAnsi="Aptos"/>
        </w:rPr>
        <w:t xml:space="preserve">. He added that we are currently hiring maintenance staff as well as Rec Aides for our upcoming Youth Soccer season. </w:t>
      </w:r>
    </w:p>
    <w:p w14:paraId="506912DB" w14:textId="77777777" w:rsidR="00337A1A" w:rsidRPr="00662F68" w:rsidRDefault="00337A1A" w:rsidP="005155E0">
      <w:pPr>
        <w:spacing w:after="0" w:line="240" w:lineRule="auto"/>
        <w:ind w:left="720"/>
        <w:rPr>
          <w:rFonts w:ascii="Aptos" w:hAnsi="Aptos"/>
        </w:rPr>
      </w:pPr>
    </w:p>
    <w:p w14:paraId="7FFA72A9" w14:textId="17E40699" w:rsidR="00857780" w:rsidRPr="00662F68" w:rsidRDefault="00337A1A" w:rsidP="005155E0">
      <w:pPr>
        <w:spacing w:after="0" w:line="240" w:lineRule="auto"/>
        <w:ind w:left="720"/>
        <w:rPr>
          <w:rFonts w:ascii="Aptos" w:hAnsi="Aptos"/>
        </w:rPr>
      </w:pPr>
      <w:r w:rsidRPr="00662F68">
        <w:rPr>
          <w:rFonts w:ascii="Aptos" w:hAnsi="Aptos"/>
        </w:rPr>
        <w:t xml:space="preserve">Program Coordinator </w:t>
      </w:r>
      <w:r w:rsidR="00857780" w:rsidRPr="00662F68">
        <w:rPr>
          <w:rFonts w:ascii="Aptos" w:hAnsi="Aptos"/>
        </w:rPr>
        <w:t xml:space="preserve">Garcia </w:t>
      </w:r>
      <w:r w:rsidRPr="00662F68">
        <w:rPr>
          <w:rFonts w:ascii="Aptos" w:hAnsi="Aptos"/>
        </w:rPr>
        <w:t xml:space="preserve">reported on the completion of the 15u Softball season and noted that this is our first effort to offer programming to older </w:t>
      </w:r>
      <w:proofErr w:type="gramStart"/>
      <w:r w:rsidRPr="00662F68">
        <w:rPr>
          <w:rFonts w:ascii="Aptos" w:hAnsi="Aptos"/>
        </w:rPr>
        <w:t>youth</w:t>
      </w:r>
      <w:proofErr w:type="gramEnd"/>
      <w:r w:rsidRPr="00662F68">
        <w:rPr>
          <w:rFonts w:ascii="Aptos" w:hAnsi="Aptos"/>
        </w:rPr>
        <w:t xml:space="preserve"> but he is hoping that with the completion of the new complex, we will be able to offer more programs for this age group.  He noted that Volleyball will also be wrapping up in the next week. </w:t>
      </w:r>
      <w:r w:rsidR="00857780" w:rsidRPr="00662F68">
        <w:rPr>
          <w:rFonts w:ascii="Aptos" w:hAnsi="Aptos"/>
        </w:rPr>
        <w:t>will give his monthly report.</w:t>
      </w:r>
      <w:r w:rsidRPr="00662F68">
        <w:rPr>
          <w:rFonts w:ascii="Aptos" w:hAnsi="Aptos"/>
        </w:rPr>
        <w:t xml:space="preserve"> Tennis Camp is also finishing up on August 16</w:t>
      </w:r>
      <w:r w:rsidRPr="00662F68">
        <w:rPr>
          <w:rFonts w:ascii="Aptos" w:hAnsi="Aptos"/>
          <w:vertAlign w:val="superscript"/>
        </w:rPr>
        <w:t>th</w:t>
      </w:r>
      <w:r w:rsidRPr="00662F68">
        <w:rPr>
          <w:rFonts w:ascii="Aptos" w:hAnsi="Aptos"/>
        </w:rPr>
        <w:t xml:space="preserve"> with an intramural tournament.  Director Rodriguez encouraged Mr. Garcia to continue to seek out ways to help students prepare to win scholarships in </w:t>
      </w:r>
      <w:r w:rsidR="0061604D" w:rsidRPr="00662F68">
        <w:rPr>
          <w:rFonts w:ascii="Aptos" w:hAnsi="Aptos"/>
        </w:rPr>
        <w:t xml:space="preserve">small </w:t>
      </w:r>
      <w:r w:rsidR="0061604D" w:rsidRPr="00662F68">
        <w:rPr>
          <w:rFonts w:ascii="Aptos" w:hAnsi="Aptos"/>
        </w:rPr>
        <w:lastRenderedPageBreak/>
        <w:t>sports such as golf, tennis, etc. Mr. Garcia noted that there is a possibility of working with KCTA to help students participate in local tournaments to build skills.</w:t>
      </w:r>
    </w:p>
    <w:p w14:paraId="596255D2" w14:textId="77777777" w:rsidR="0061604D" w:rsidRPr="00662F68" w:rsidRDefault="0061604D" w:rsidP="005155E0">
      <w:pPr>
        <w:spacing w:after="0" w:line="240" w:lineRule="auto"/>
        <w:ind w:left="720"/>
        <w:rPr>
          <w:rFonts w:ascii="Aptos" w:hAnsi="Aptos"/>
        </w:rPr>
      </w:pPr>
    </w:p>
    <w:p w14:paraId="460DC352" w14:textId="60112656" w:rsidR="00857780" w:rsidRPr="00662F68" w:rsidRDefault="0061604D" w:rsidP="005155E0">
      <w:pPr>
        <w:spacing w:after="0" w:line="240" w:lineRule="auto"/>
        <w:ind w:left="720"/>
        <w:rPr>
          <w:rFonts w:ascii="Aptos" w:hAnsi="Aptos"/>
        </w:rPr>
      </w:pPr>
      <w:r w:rsidRPr="00662F68">
        <w:rPr>
          <w:rFonts w:ascii="Aptos" w:hAnsi="Aptos"/>
        </w:rPr>
        <w:t xml:space="preserve">746 Foundation Board Secretary Trujillo reported that the first six 746 Sports Foundation scholarships had been awarded, including four </w:t>
      </w:r>
      <w:proofErr w:type="gramStart"/>
      <w:r w:rsidRPr="00662F68">
        <w:rPr>
          <w:rFonts w:ascii="Aptos" w:hAnsi="Aptos"/>
        </w:rPr>
        <w:t>given</w:t>
      </w:r>
      <w:proofErr w:type="gramEnd"/>
      <w:r w:rsidRPr="00662F68">
        <w:rPr>
          <w:rFonts w:ascii="Aptos" w:hAnsi="Aptos"/>
        </w:rPr>
        <w:t xml:space="preserve"> to residents of Smith’s Corner.  He noted that the Foundation is planning a “Pie Pursuit 5K” and that the website is now open for registrations. </w:t>
      </w:r>
    </w:p>
    <w:p w14:paraId="5784C3FD" w14:textId="77777777" w:rsidR="0061604D" w:rsidRPr="00662F68" w:rsidRDefault="0061604D" w:rsidP="005155E0">
      <w:pPr>
        <w:spacing w:after="0" w:line="240" w:lineRule="auto"/>
        <w:ind w:left="720"/>
        <w:rPr>
          <w:rFonts w:ascii="Aptos" w:hAnsi="Aptos"/>
        </w:rPr>
      </w:pPr>
    </w:p>
    <w:p w14:paraId="190AF264" w14:textId="1D58984E" w:rsidR="00857780" w:rsidRPr="00662F68" w:rsidRDefault="0061604D" w:rsidP="005155E0">
      <w:pPr>
        <w:spacing w:after="0" w:line="240" w:lineRule="auto"/>
        <w:ind w:left="720"/>
        <w:rPr>
          <w:rFonts w:ascii="Aptos" w:hAnsi="Aptos"/>
        </w:rPr>
      </w:pPr>
      <w:r w:rsidRPr="00662F68">
        <w:rPr>
          <w:rFonts w:ascii="Aptos" w:hAnsi="Aptos"/>
        </w:rPr>
        <w:t xml:space="preserve">Marketing/Fundraising Coordinator Trujillo reported that he and the District Manager have met with Valley Strong, GAF, and Mission Bank about naming rights opportunities. </w:t>
      </w:r>
      <w:r w:rsidR="005B2E75" w:rsidRPr="00662F68">
        <w:rPr>
          <w:rFonts w:ascii="Aptos" w:hAnsi="Aptos"/>
        </w:rPr>
        <w:t xml:space="preserve">GAF also wants to meet with the construction team to see if there are opportunities for in-kind donations. He also noted that a recent meeting they had with Tim Terrio, founder of the League of Dreams, may lead to an opportunity to meet with a group of 40-50 CEO’s.  Mr. Terrio is especially interested in adaptive programs for kids with special needs. He added that he is also touching base with 10-15 business/organizations by phone of email daily.  He mentioned additional sponsorship opportunities such as sponsoring All-Star games, Players of the Game, etc.  Maleek Diaz will be assisting Mr. Trujillo in content creation with photos and videos. </w:t>
      </w:r>
    </w:p>
    <w:p w14:paraId="714CB502" w14:textId="77777777" w:rsidR="005B2E75" w:rsidRPr="00662F68" w:rsidRDefault="005B2E75" w:rsidP="005155E0">
      <w:pPr>
        <w:spacing w:after="0" w:line="240" w:lineRule="auto"/>
        <w:ind w:left="720"/>
        <w:rPr>
          <w:rFonts w:ascii="Aptos" w:hAnsi="Aptos"/>
        </w:rPr>
      </w:pPr>
    </w:p>
    <w:p w14:paraId="6CA075DE" w14:textId="1D1C907F" w:rsidR="005B2E75" w:rsidRPr="00662F68" w:rsidRDefault="005B2E75" w:rsidP="005155E0">
      <w:pPr>
        <w:spacing w:after="0" w:line="240" w:lineRule="auto"/>
        <w:ind w:left="720"/>
        <w:rPr>
          <w:rFonts w:ascii="Aptos" w:hAnsi="Aptos"/>
        </w:rPr>
      </w:pPr>
      <w:r w:rsidRPr="00662F68">
        <w:rPr>
          <w:rFonts w:ascii="Aptos" w:hAnsi="Aptos"/>
        </w:rPr>
        <w:t xml:space="preserve">Grant Writer </w:t>
      </w:r>
      <w:r w:rsidR="00857780" w:rsidRPr="00662F68">
        <w:rPr>
          <w:rFonts w:ascii="Aptos" w:hAnsi="Aptos"/>
        </w:rPr>
        <w:t xml:space="preserve">Garcia </w:t>
      </w:r>
      <w:r w:rsidR="00630029" w:rsidRPr="00662F68">
        <w:rPr>
          <w:rFonts w:ascii="Aptos" w:hAnsi="Aptos"/>
        </w:rPr>
        <w:t>noted that we are waiting for the announcement of the State Jobs 1</w:t>
      </w:r>
      <w:r w:rsidR="00630029" w:rsidRPr="00662F68">
        <w:rPr>
          <w:rFonts w:ascii="Aptos" w:hAnsi="Aptos"/>
          <w:vertAlign w:val="superscript"/>
        </w:rPr>
        <w:t>st</w:t>
      </w:r>
      <w:r w:rsidR="00630029" w:rsidRPr="00662F68">
        <w:rPr>
          <w:rFonts w:ascii="Aptos" w:hAnsi="Aptos"/>
        </w:rPr>
        <w:t xml:space="preserve"> Catalyst Grant</w:t>
      </w:r>
      <w:r w:rsidRPr="00662F68">
        <w:rPr>
          <w:rFonts w:ascii="Aptos" w:hAnsi="Aptos"/>
        </w:rPr>
        <w:t xml:space="preserve"> for $963K that will provide equipment for the park and furnishings for the office and will also pay for up to five employees to work with construction and/or landscaping. Director Rodriguez requested a graphic showing the remaining funds that need to be raised to complete Phase 1. </w:t>
      </w:r>
      <w:r w:rsidR="00630029" w:rsidRPr="00662F68">
        <w:rPr>
          <w:rFonts w:ascii="Aptos" w:hAnsi="Aptos"/>
        </w:rPr>
        <w:t xml:space="preserve"> Mr. Garcia also informed the Board about the LWCF Grant application for $5.5 million for Phase 3, which includes a track with lighting, a universal field area, a restroom, lighted walkways and a parking lot. Grants have also been submitted for 746 Sports Foundation and SRPD to the Wonderful Foundation. </w:t>
      </w:r>
    </w:p>
    <w:p w14:paraId="5B59B24F" w14:textId="77777777" w:rsidR="00857780" w:rsidRPr="00662F68" w:rsidRDefault="00857780" w:rsidP="005155E0">
      <w:pPr>
        <w:spacing w:after="0" w:line="240" w:lineRule="auto"/>
        <w:ind w:left="720"/>
        <w:rPr>
          <w:rFonts w:ascii="Aptos" w:hAnsi="Aptos"/>
        </w:rPr>
      </w:pPr>
    </w:p>
    <w:p w14:paraId="1B1A7271" w14:textId="77777777" w:rsidR="00857780" w:rsidRPr="00662F68" w:rsidRDefault="00857780" w:rsidP="005155E0">
      <w:pPr>
        <w:pStyle w:val="Heading2"/>
        <w:numPr>
          <w:ilvl w:val="0"/>
          <w:numId w:val="7"/>
        </w:numPr>
        <w:spacing w:before="0" w:line="240" w:lineRule="auto"/>
        <w:rPr>
          <w:rFonts w:ascii="Aptos" w:eastAsia="Times New Roman" w:hAnsi="Aptos" w:cs="Times New Roman"/>
          <w:szCs w:val="24"/>
        </w:rPr>
      </w:pPr>
      <w:r w:rsidRPr="00662F68">
        <w:rPr>
          <w:rFonts w:ascii="Aptos" w:eastAsia="Times New Roman" w:hAnsi="Aptos" w:cs="Times New Roman"/>
          <w:szCs w:val="24"/>
        </w:rPr>
        <w:t xml:space="preserve">STANDING COMMITTEE REPORTS: </w:t>
      </w:r>
    </w:p>
    <w:p w14:paraId="60A5288C" w14:textId="79CE10B5" w:rsidR="00857780" w:rsidRPr="00662F68" w:rsidRDefault="00857780" w:rsidP="005155E0">
      <w:pPr>
        <w:spacing w:after="0" w:line="240" w:lineRule="auto"/>
        <w:ind w:firstLine="720"/>
        <w:rPr>
          <w:rFonts w:ascii="Aptos" w:eastAsia="Times New Roman" w:hAnsi="Aptos" w:cs="Times New Roman"/>
          <w:szCs w:val="24"/>
        </w:rPr>
      </w:pPr>
      <w:r w:rsidRPr="00662F68">
        <w:rPr>
          <w:rFonts w:ascii="Aptos" w:eastAsia="Times New Roman" w:hAnsi="Aptos" w:cs="Times New Roman"/>
          <w:szCs w:val="24"/>
        </w:rPr>
        <w:t xml:space="preserve">PROGRAMS: </w:t>
      </w:r>
      <w:r w:rsidR="00630029" w:rsidRPr="00662F68">
        <w:rPr>
          <w:rFonts w:ascii="Aptos" w:eastAsiaTheme="minorEastAsia" w:hAnsi="Aptos" w:cs="Times New Roman"/>
          <w:szCs w:val="24"/>
        </w:rPr>
        <w:t>No report</w:t>
      </w:r>
    </w:p>
    <w:p w14:paraId="3B117859" w14:textId="41ABC44C" w:rsidR="00857780" w:rsidRPr="00662F68" w:rsidRDefault="00857780" w:rsidP="005155E0">
      <w:pPr>
        <w:tabs>
          <w:tab w:val="left" w:pos="1080"/>
        </w:tabs>
        <w:spacing w:after="0" w:line="240" w:lineRule="auto"/>
        <w:ind w:left="720"/>
        <w:rPr>
          <w:rFonts w:ascii="Aptos" w:eastAsia="Times New Roman" w:hAnsi="Aptos" w:cs="Times New Roman"/>
          <w:szCs w:val="24"/>
        </w:rPr>
      </w:pPr>
      <w:r w:rsidRPr="00662F68">
        <w:rPr>
          <w:rFonts w:ascii="Aptos" w:eastAsia="Times New Roman" w:hAnsi="Aptos" w:cs="Times New Roman"/>
          <w:szCs w:val="24"/>
        </w:rPr>
        <w:t xml:space="preserve">PERSONNEL: </w:t>
      </w:r>
      <w:r w:rsidR="00630029" w:rsidRPr="00662F68">
        <w:rPr>
          <w:rFonts w:ascii="Aptos" w:eastAsiaTheme="minorEastAsia" w:hAnsi="Aptos" w:cs="Times New Roman"/>
          <w:szCs w:val="24"/>
        </w:rPr>
        <w:t>No report</w:t>
      </w:r>
    </w:p>
    <w:p w14:paraId="2842C0FB" w14:textId="7DCD0DC0" w:rsidR="00857780" w:rsidRPr="00662F68" w:rsidRDefault="00857780" w:rsidP="005155E0">
      <w:pPr>
        <w:tabs>
          <w:tab w:val="left" w:pos="1080"/>
        </w:tabs>
        <w:spacing w:after="0" w:line="240" w:lineRule="auto"/>
        <w:ind w:left="720"/>
        <w:rPr>
          <w:rFonts w:ascii="Aptos" w:eastAsiaTheme="minorEastAsia" w:hAnsi="Aptos" w:cs="Times New Roman"/>
          <w:szCs w:val="24"/>
        </w:rPr>
      </w:pPr>
      <w:r w:rsidRPr="00662F68">
        <w:rPr>
          <w:rFonts w:ascii="Aptos" w:eastAsia="Times New Roman" w:hAnsi="Aptos" w:cs="Times New Roman"/>
          <w:szCs w:val="24"/>
        </w:rPr>
        <w:t xml:space="preserve">FACILITY ACQUISITION AND DEVELOPMENT: </w:t>
      </w:r>
      <w:r w:rsidR="00630029" w:rsidRPr="00662F68">
        <w:rPr>
          <w:rFonts w:ascii="Aptos" w:eastAsiaTheme="minorEastAsia" w:hAnsi="Aptos" w:cs="Times New Roman"/>
          <w:szCs w:val="24"/>
        </w:rPr>
        <w:t>Facilities committee met to review the construction timeline, sidewalks, landscaping, and coordination between PG&amp;E and Spectrum.</w:t>
      </w:r>
    </w:p>
    <w:p w14:paraId="23F21E13" w14:textId="77777777" w:rsidR="00857780" w:rsidRPr="00662F68" w:rsidRDefault="00857780" w:rsidP="005155E0">
      <w:pPr>
        <w:tabs>
          <w:tab w:val="left" w:pos="1080"/>
        </w:tabs>
        <w:spacing w:after="0" w:line="240" w:lineRule="auto"/>
        <w:ind w:left="720"/>
        <w:rPr>
          <w:rFonts w:ascii="Aptos" w:eastAsiaTheme="minorEastAsia" w:hAnsi="Aptos" w:cs="Times New Roman"/>
          <w:szCs w:val="24"/>
        </w:rPr>
      </w:pPr>
      <w:r w:rsidRPr="00662F68">
        <w:rPr>
          <w:rFonts w:ascii="Aptos" w:eastAsia="Times New Roman" w:hAnsi="Aptos" w:cs="Times New Roman"/>
          <w:szCs w:val="24"/>
        </w:rPr>
        <w:t xml:space="preserve">BUDGET AND FINANCE: </w:t>
      </w:r>
      <w:r w:rsidRPr="00662F68">
        <w:rPr>
          <w:rFonts w:ascii="Aptos" w:eastAsiaTheme="minorEastAsia" w:hAnsi="Aptos" w:cs="Times New Roman"/>
          <w:szCs w:val="24"/>
        </w:rPr>
        <w:t xml:space="preserve">Directors </w:t>
      </w:r>
      <w:r w:rsidRPr="00662F68">
        <w:rPr>
          <w:rFonts w:ascii="Aptos" w:eastAsia="Times New Roman" w:hAnsi="Aptos" w:cs="Times New Roman"/>
          <w:szCs w:val="24"/>
        </w:rPr>
        <w:t>Camacho and Lopez</w:t>
      </w:r>
    </w:p>
    <w:p w14:paraId="1A787DEB" w14:textId="77777777" w:rsidR="00857780" w:rsidRPr="00662F68" w:rsidRDefault="00857780" w:rsidP="005155E0">
      <w:pPr>
        <w:tabs>
          <w:tab w:val="left" w:pos="1080"/>
        </w:tabs>
        <w:spacing w:after="0" w:line="240" w:lineRule="auto"/>
        <w:ind w:left="720"/>
        <w:rPr>
          <w:rFonts w:ascii="Aptos" w:eastAsiaTheme="minorEastAsia" w:hAnsi="Aptos" w:cs="Times New Roman"/>
          <w:szCs w:val="24"/>
        </w:rPr>
      </w:pPr>
      <w:r w:rsidRPr="00662F68">
        <w:rPr>
          <w:rFonts w:ascii="Aptos" w:eastAsia="Times New Roman" w:hAnsi="Aptos" w:cs="Times New Roman"/>
          <w:szCs w:val="24"/>
        </w:rPr>
        <w:t xml:space="preserve">SAFETY: </w:t>
      </w:r>
      <w:r w:rsidRPr="00662F68">
        <w:rPr>
          <w:rFonts w:ascii="Aptos" w:eastAsiaTheme="minorEastAsia" w:hAnsi="Aptos" w:cs="Times New Roman"/>
          <w:szCs w:val="24"/>
        </w:rPr>
        <w:t>Directors Chavez and Rodríguez</w:t>
      </w:r>
    </w:p>
    <w:p w14:paraId="1B8370FF" w14:textId="77777777" w:rsidR="00857780" w:rsidRPr="00662F68" w:rsidRDefault="00857780" w:rsidP="005155E0">
      <w:pPr>
        <w:tabs>
          <w:tab w:val="left" w:pos="1080"/>
        </w:tabs>
        <w:spacing w:after="0" w:line="240" w:lineRule="auto"/>
        <w:ind w:left="720"/>
        <w:rPr>
          <w:rFonts w:ascii="Aptos" w:eastAsia="Times New Roman" w:hAnsi="Aptos" w:cs="Times New Roman"/>
          <w:szCs w:val="24"/>
        </w:rPr>
      </w:pPr>
      <w:r w:rsidRPr="00662F68">
        <w:rPr>
          <w:rFonts w:ascii="Aptos" w:eastAsia="Times New Roman" w:hAnsi="Aptos" w:cs="Times New Roman"/>
          <w:szCs w:val="24"/>
        </w:rPr>
        <w:t>AD-HOC: 746 Sports Foundation – Directors Camacho and Lopez</w:t>
      </w:r>
    </w:p>
    <w:p w14:paraId="1C92AB33" w14:textId="77777777" w:rsidR="00857780" w:rsidRPr="00662F68" w:rsidRDefault="00857780" w:rsidP="005155E0">
      <w:pPr>
        <w:tabs>
          <w:tab w:val="left" w:pos="1080"/>
        </w:tabs>
        <w:spacing w:after="0" w:line="240" w:lineRule="auto"/>
        <w:ind w:left="720"/>
        <w:rPr>
          <w:rFonts w:ascii="Aptos" w:eastAsia="Times New Roman" w:hAnsi="Aptos" w:cs="Times New Roman"/>
          <w:szCs w:val="24"/>
        </w:rPr>
      </w:pPr>
      <w:r w:rsidRPr="00662F68">
        <w:rPr>
          <w:rFonts w:ascii="Aptos" w:eastAsia="Times New Roman" w:hAnsi="Aptos" w:cs="Times New Roman"/>
          <w:szCs w:val="24"/>
        </w:rPr>
        <w:t>AD-HOC: Wonderful Company Fund – Directors Camacho and Lopez</w:t>
      </w:r>
    </w:p>
    <w:p w14:paraId="41BE7EB9" w14:textId="77777777" w:rsidR="00857780" w:rsidRPr="00662F68" w:rsidRDefault="00857780" w:rsidP="005155E0">
      <w:pPr>
        <w:tabs>
          <w:tab w:val="left" w:pos="1080"/>
        </w:tabs>
        <w:spacing w:after="0" w:line="240" w:lineRule="auto"/>
        <w:ind w:left="720"/>
        <w:rPr>
          <w:rFonts w:ascii="Aptos" w:eastAsia="Times New Roman" w:hAnsi="Aptos" w:cs="Times New Roman"/>
          <w:szCs w:val="24"/>
        </w:rPr>
      </w:pPr>
      <w:r w:rsidRPr="00662F68">
        <w:rPr>
          <w:rFonts w:ascii="Aptos" w:eastAsia="Times New Roman" w:hAnsi="Aptos" w:cs="Times New Roman"/>
          <w:szCs w:val="24"/>
        </w:rPr>
        <w:t xml:space="preserve">AD-HOC: </w:t>
      </w:r>
      <w:proofErr w:type="spellStart"/>
      <w:r w:rsidRPr="00662F68">
        <w:rPr>
          <w:rFonts w:ascii="Aptos" w:eastAsia="Times New Roman" w:hAnsi="Aptos" w:cs="Times New Roman"/>
          <w:szCs w:val="24"/>
        </w:rPr>
        <w:t>Ordiz</w:t>
      </w:r>
      <w:proofErr w:type="spellEnd"/>
      <w:r w:rsidRPr="00662F68">
        <w:rPr>
          <w:rFonts w:ascii="Aptos" w:eastAsia="Times New Roman" w:hAnsi="Aptos" w:cs="Times New Roman"/>
          <w:szCs w:val="24"/>
        </w:rPr>
        <w:t xml:space="preserve">-Melby Contract Addendum – Directors Camacho and </w:t>
      </w:r>
      <w:r w:rsidRPr="00662F68">
        <w:rPr>
          <w:rFonts w:ascii="Aptos" w:eastAsiaTheme="minorEastAsia" w:hAnsi="Aptos" w:cs="Times New Roman"/>
          <w:szCs w:val="24"/>
        </w:rPr>
        <w:t xml:space="preserve">Rodríguez </w:t>
      </w:r>
    </w:p>
    <w:p w14:paraId="441045B7" w14:textId="77777777" w:rsidR="00857780" w:rsidRPr="00662F68" w:rsidRDefault="00857780" w:rsidP="005155E0">
      <w:pPr>
        <w:tabs>
          <w:tab w:val="left" w:pos="1080"/>
        </w:tabs>
        <w:spacing w:after="0" w:line="240" w:lineRule="auto"/>
        <w:ind w:left="720"/>
        <w:rPr>
          <w:rFonts w:ascii="Aptos" w:eastAsia="Times New Roman" w:hAnsi="Aptos" w:cs="Times New Roman"/>
          <w:szCs w:val="24"/>
        </w:rPr>
      </w:pPr>
    </w:p>
    <w:p w14:paraId="3F4F5466" w14:textId="77777777" w:rsidR="00857780" w:rsidRPr="00662F68" w:rsidRDefault="00857780" w:rsidP="005155E0">
      <w:pPr>
        <w:pStyle w:val="Heading2"/>
        <w:numPr>
          <w:ilvl w:val="0"/>
          <w:numId w:val="7"/>
        </w:numPr>
        <w:spacing w:before="0" w:line="240" w:lineRule="auto"/>
        <w:rPr>
          <w:rFonts w:ascii="Aptos" w:eastAsia="Times New Roman" w:hAnsi="Aptos" w:cs="Times New Roman"/>
          <w:szCs w:val="24"/>
        </w:rPr>
      </w:pPr>
      <w:r w:rsidRPr="00662F68">
        <w:rPr>
          <w:rFonts w:ascii="Aptos" w:eastAsia="Times New Roman" w:hAnsi="Aptos" w:cs="Times New Roman"/>
          <w:szCs w:val="24"/>
        </w:rPr>
        <w:t>BOARD MEMBER REPORTS</w:t>
      </w:r>
    </w:p>
    <w:p w14:paraId="61659B81" w14:textId="77777777" w:rsidR="00857780" w:rsidRPr="00662F68" w:rsidRDefault="00857780" w:rsidP="005155E0">
      <w:pPr>
        <w:spacing w:after="0" w:line="240" w:lineRule="auto"/>
        <w:rPr>
          <w:rFonts w:ascii="Aptos" w:hAnsi="Aptos"/>
        </w:rPr>
      </w:pPr>
    </w:p>
    <w:p w14:paraId="120B8486" w14:textId="19416C2E" w:rsidR="00857780" w:rsidRPr="00662F68" w:rsidRDefault="00857780" w:rsidP="005155E0">
      <w:pPr>
        <w:pStyle w:val="Heading2"/>
        <w:numPr>
          <w:ilvl w:val="0"/>
          <w:numId w:val="7"/>
        </w:numPr>
        <w:spacing w:before="0" w:line="240" w:lineRule="auto"/>
        <w:rPr>
          <w:rFonts w:ascii="Aptos" w:eastAsia="Times New Roman" w:hAnsi="Aptos" w:cs="Times New Roman"/>
          <w:szCs w:val="24"/>
        </w:rPr>
      </w:pPr>
      <w:r w:rsidRPr="00662F68">
        <w:rPr>
          <w:rFonts w:ascii="Aptos" w:eastAsia="Times New Roman" w:hAnsi="Aptos" w:cs="Times New Roman"/>
          <w:szCs w:val="24"/>
        </w:rPr>
        <w:lastRenderedPageBreak/>
        <w:t xml:space="preserve">FUTURE AGENDA ITEMS: </w:t>
      </w:r>
      <w:r w:rsidR="00630029" w:rsidRPr="00662F68">
        <w:rPr>
          <w:rFonts w:ascii="Aptos" w:eastAsia="Times New Roman" w:hAnsi="Aptos" w:cs="Times New Roman"/>
          <w:szCs w:val="24"/>
        </w:rPr>
        <w:t>Email Migration, Wonderful Proposal to NOR, Policy Updates, Park Budget Funds to be Raised</w:t>
      </w:r>
    </w:p>
    <w:p w14:paraId="5EE7C84B" w14:textId="77777777" w:rsidR="00857780" w:rsidRPr="00662F68" w:rsidRDefault="00857780" w:rsidP="005155E0">
      <w:pPr>
        <w:spacing w:after="0" w:line="240" w:lineRule="auto"/>
        <w:rPr>
          <w:rFonts w:ascii="Aptos" w:hAnsi="Aptos"/>
        </w:rPr>
      </w:pPr>
    </w:p>
    <w:p w14:paraId="7CFBC740" w14:textId="77777777" w:rsidR="00857780" w:rsidRPr="00662F68" w:rsidRDefault="00857780" w:rsidP="005155E0">
      <w:pPr>
        <w:pStyle w:val="Heading2"/>
        <w:numPr>
          <w:ilvl w:val="0"/>
          <w:numId w:val="7"/>
        </w:numPr>
        <w:spacing w:before="0" w:line="240" w:lineRule="auto"/>
        <w:rPr>
          <w:rFonts w:ascii="Aptos" w:eastAsia="Times New Roman" w:hAnsi="Aptos" w:cs="Times New Roman"/>
          <w:szCs w:val="24"/>
        </w:rPr>
      </w:pPr>
      <w:r w:rsidRPr="00662F68">
        <w:rPr>
          <w:rFonts w:ascii="Aptos" w:eastAsia="Times New Roman" w:hAnsi="Aptos" w:cs="Times New Roman"/>
          <w:szCs w:val="24"/>
        </w:rPr>
        <w:t>EXECUTIVE SESSION</w:t>
      </w:r>
    </w:p>
    <w:p w14:paraId="52955983" w14:textId="3A3DF69E" w:rsidR="00630029" w:rsidRPr="00662F68" w:rsidRDefault="00630029" w:rsidP="005155E0">
      <w:pPr>
        <w:pStyle w:val="Heading2"/>
        <w:spacing w:before="0" w:line="240" w:lineRule="auto"/>
        <w:ind w:left="360" w:firstLine="360"/>
        <w:rPr>
          <w:rFonts w:ascii="Aptos" w:eastAsia="Times New Roman" w:hAnsi="Aptos" w:cs="Times New Roman"/>
          <w:szCs w:val="24"/>
        </w:rPr>
      </w:pPr>
      <w:r w:rsidRPr="00662F68">
        <w:rPr>
          <w:rFonts w:ascii="Aptos" w:eastAsia="Times New Roman" w:hAnsi="Aptos" w:cs="Times New Roman"/>
          <w:szCs w:val="24"/>
        </w:rPr>
        <w:t>No executive session held.</w:t>
      </w:r>
    </w:p>
    <w:p w14:paraId="4B84B53E" w14:textId="77777777" w:rsidR="00630029" w:rsidRPr="00662F68" w:rsidRDefault="00630029" w:rsidP="005155E0">
      <w:pPr>
        <w:spacing w:after="0" w:line="240" w:lineRule="auto"/>
        <w:ind w:left="720"/>
        <w:rPr>
          <w:rFonts w:ascii="Aptos" w:hAnsi="Aptos" w:cs="Times New Roman"/>
          <w:szCs w:val="24"/>
        </w:rPr>
      </w:pPr>
    </w:p>
    <w:p w14:paraId="63042D00" w14:textId="77777777" w:rsidR="00857780" w:rsidRPr="00662F68" w:rsidRDefault="00857780" w:rsidP="005155E0">
      <w:pPr>
        <w:pStyle w:val="Heading2"/>
        <w:numPr>
          <w:ilvl w:val="0"/>
          <w:numId w:val="7"/>
        </w:numPr>
        <w:spacing w:before="0" w:line="240" w:lineRule="auto"/>
        <w:rPr>
          <w:rFonts w:ascii="Aptos" w:eastAsia="Times New Roman" w:hAnsi="Aptos" w:cs="Times New Roman"/>
          <w:szCs w:val="24"/>
        </w:rPr>
      </w:pPr>
      <w:r w:rsidRPr="00662F68">
        <w:rPr>
          <w:rFonts w:ascii="Aptos" w:eastAsia="Times New Roman" w:hAnsi="Aptos" w:cs="Times New Roman"/>
          <w:szCs w:val="24"/>
        </w:rPr>
        <w:t>ADJOURNMENT</w:t>
      </w:r>
    </w:p>
    <w:p w14:paraId="1BC8987D" w14:textId="77777777" w:rsidR="00630029" w:rsidRPr="00662F68" w:rsidRDefault="00630029" w:rsidP="005155E0">
      <w:pPr>
        <w:pStyle w:val="Heading2"/>
        <w:spacing w:before="0" w:line="240" w:lineRule="auto"/>
        <w:ind w:left="720"/>
        <w:rPr>
          <w:rFonts w:ascii="Aptos" w:eastAsia="Times New Roman" w:hAnsi="Aptos" w:cs="Times New Roman"/>
          <w:szCs w:val="24"/>
        </w:rPr>
      </w:pPr>
      <w:r w:rsidRPr="00662F68">
        <w:rPr>
          <w:rFonts w:ascii="Aptos" w:eastAsia="Times New Roman" w:hAnsi="Aptos" w:cs="Times New Roman"/>
          <w:szCs w:val="24"/>
        </w:rPr>
        <w:t xml:space="preserve">Chair Salinas adjourned the meeting at 8:32 pm. </w:t>
      </w:r>
    </w:p>
    <w:p w14:paraId="0EDAD5CB" w14:textId="77777777" w:rsidR="00704D10" w:rsidRDefault="00704D10" w:rsidP="003F51BA">
      <w:pPr>
        <w:pStyle w:val="Heading2"/>
        <w:spacing w:before="0" w:line="240" w:lineRule="auto"/>
        <w:ind w:left="720"/>
      </w:pPr>
    </w:p>
    <w:p w14:paraId="529EBC45" w14:textId="61F47CD9" w:rsidR="009572B7" w:rsidRPr="00C63C4A" w:rsidRDefault="009572B7" w:rsidP="009572B7">
      <w:pPr>
        <w:tabs>
          <w:tab w:val="left" w:pos="4140"/>
        </w:tabs>
        <w:autoSpaceDE w:val="0"/>
        <w:autoSpaceDN w:val="0"/>
        <w:adjustRightInd w:val="0"/>
        <w:spacing w:after="0" w:line="240" w:lineRule="auto"/>
        <w:rPr>
          <w:rFonts w:ascii="Aptos" w:hAnsi="Aptos"/>
          <w:szCs w:val="24"/>
        </w:rPr>
      </w:pPr>
      <w:r>
        <w:rPr>
          <w:rFonts w:ascii="Aptos" w:hAnsi="Aptos"/>
          <w:szCs w:val="24"/>
        </w:rPr>
        <w:tab/>
      </w:r>
      <w:r w:rsidRPr="00C63C4A">
        <w:rPr>
          <w:rFonts w:ascii="Aptos" w:hAnsi="Aptos"/>
          <w:szCs w:val="24"/>
        </w:rPr>
        <w:t>APPROVED ON THIS DAY:</w:t>
      </w:r>
      <w:r w:rsidRPr="00333FA7">
        <w:rPr>
          <w:rFonts w:ascii="Aptos" w:hAnsi="Aptos"/>
          <w:szCs w:val="24"/>
          <w:u w:val="single"/>
        </w:rPr>
        <w:t xml:space="preserve"> </w:t>
      </w:r>
      <w:r w:rsidR="00212299">
        <w:rPr>
          <w:rFonts w:ascii="Aptos" w:hAnsi="Aptos"/>
          <w:szCs w:val="24"/>
          <w:u w:val="single"/>
        </w:rPr>
        <w:t>November 4</w:t>
      </w:r>
      <w:r w:rsidRPr="00C63C4A">
        <w:rPr>
          <w:rFonts w:ascii="Aptos" w:hAnsi="Aptos"/>
          <w:szCs w:val="24"/>
          <w:u w:val="single"/>
        </w:rPr>
        <w:t>, 2025_</w:t>
      </w:r>
    </w:p>
    <w:p w14:paraId="2EA976B0" w14:textId="77777777" w:rsidR="009572B7" w:rsidRPr="00C63C4A" w:rsidRDefault="009572B7" w:rsidP="009572B7">
      <w:pPr>
        <w:tabs>
          <w:tab w:val="left" w:pos="4140"/>
          <w:tab w:val="left" w:pos="5040"/>
        </w:tabs>
        <w:autoSpaceDE w:val="0"/>
        <w:autoSpaceDN w:val="0"/>
        <w:adjustRightInd w:val="0"/>
        <w:spacing w:after="0" w:line="240" w:lineRule="auto"/>
        <w:jc w:val="right"/>
        <w:rPr>
          <w:rFonts w:ascii="Aptos" w:hAnsi="Aptos"/>
          <w:szCs w:val="24"/>
        </w:rPr>
      </w:pPr>
    </w:p>
    <w:p w14:paraId="363B0CB0" w14:textId="10663C81" w:rsidR="009572B7" w:rsidRPr="00C63C4A" w:rsidRDefault="009572B7" w:rsidP="009572B7">
      <w:pPr>
        <w:tabs>
          <w:tab w:val="left" w:pos="4140"/>
          <w:tab w:val="left" w:pos="5040"/>
        </w:tabs>
        <w:autoSpaceDE w:val="0"/>
        <w:autoSpaceDN w:val="0"/>
        <w:adjustRightInd w:val="0"/>
        <w:spacing w:after="0" w:line="240" w:lineRule="auto"/>
        <w:rPr>
          <w:rFonts w:ascii="Aptos" w:hAnsi="Aptos"/>
          <w:szCs w:val="24"/>
        </w:rPr>
      </w:pPr>
      <w:r>
        <w:rPr>
          <w:rFonts w:ascii="Aptos" w:hAnsi="Aptos"/>
          <w:szCs w:val="24"/>
        </w:rPr>
        <w:tab/>
      </w:r>
      <w:r w:rsidRPr="00C63C4A">
        <w:rPr>
          <w:rFonts w:ascii="Aptos" w:hAnsi="Aptos"/>
          <w:szCs w:val="24"/>
        </w:rPr>
        <w:t>SIGNATURE:  ____________</w:t>
      </w:r>
      <w:r>
        <w:rPr>
          <w:rFonts w:ascii="Aptos" w:hAnsi="Aptos"/>
          <w:szCs w:val="24"/>
        </w:rPr>
        <w:t>_</w:t>
      </w:r>
      <w:r w:rsidRPr="00C63C4A">
        <w:rPr>
          <w:rFonts w:ascii="Aptos" w:hAnsi="Aptos"/>
          <w:szCs w:val="24"/>
        </w:rPr>
        <w:t>_________________</w:t>
      </w:r>
    </w:p>
    <w:p w14:paraId="1262921C" w14:textId="77777777" w:rsidR="009572B7" w:rsidRPr="00C63C4A" w:rsidRDefault="009572B7" w:rsidP="009572B7">
      <w:pPr>
        <w:tabs>
          <w:tab w:val="left" w:pos="4140"/>
          <w:tab w:val="left" w:pos="5040"/>
        </w:tabs>
        <w:autoSpaceDE w:val="0"/>
        <w:autoSpaceDN w:val="0"/>
        <w:adjustRightInd w:val="0"/>
        <w:spacing w:after="0" w:line="240" w:lineRule="auto"/>
        <w:jc w:val="right"/>
        <w:rPr>
          <w:rFonts w:ascii="Aptos" w:hAnsi="Aptos"/>
          <w:szCs w:val="24"/>
        </w:rPr>
      </w:pPr>
    </w:p>
    <w:p w14:paraId="6A8BEB4D" w14:textId="3D2BC906" w:rsidR="009572B7" w:rsidRPr="00C63C4A" w:rsidRDefault="009572B7" w:rsidP="009572B7">
      <w:pPr>
        <w:tabs>
          <w:tab w:val="left" w:pos="4140"/>
          <w:tab w:val="left" w:pos="5040"/>
        </w:tabs>
        <w:autoSpaceDE w:val="0"/>
        <w:autoSpaceDN w:val="0"/>
        <w:adjustRightInd w:val="0"/>
        <w:spacing w:after="0" w:line="240" w:lineRule="auto"/>
        <w:rPr>
          <w:rFonts w:ascii="Aptos" w:hAnsi="Aptos"/>
          <w:szCs w:val="24"/>
        </w:rPr>
      </w:pPr>
      <w:r>
        <w:rPr>
          <w:rFonts w:ascii="Aptos" w:hAnsi="Aptos"/>
          <w:szCs w:val="24"/>
        </w:rPr>
        <w:tab/>
      </w:r>
      <w:r w:rsidRPr="00C63C4A">
        <w:rPr>
          <w:rFonts w:ascii="Aptos" w:hAnsi="Aptos"/>
          <w:szCs w:val="24"/>
        </w:rPr>
        <w:t>TITLE: __</w:t>
      </w:r>
      <w:r w:rsidRPr="00C63C4A">
        <w:rPr>
          <w:rFonts w:ascii="Aptos" w:hAnsi="Aptos"/>
          <w:szCs w:val="24"/>
          <w:u w:val="single"/>
        </w:rPr>
        <w:t xml:space="preserve">Board Chair___ </w:t>
      </w:r>
      <w:r w:rsidRPr="00C63C4A">
        <w:rPr>
          <w:rFonts w:ascii="Aptos" w:hAnsi="Aptos"/>
          <w:szCs w:val="24"/>
        </w:rPr>
        <w:t>____________________</w:t>
      </w:r>
    </w:p>
    <w:p w14:paraId="14CECC7B" w14:textId="77777777" w:rsidR="009572B7" w:rsidRPr="00C63C4A" w:rsidRDefault="009572B7" w:rsidP="009572B7">
      <w:pPr>
        <w:autoSpaceDE w:val="0"/>
        <w:autoSpaceDN w:val="0"/>
        <w:adjustRightInd w:val="0"/>
        <w:spacing w:after="0" w:line="240" w:lineRule="auto"/>
        <w:jc w:val="right"/>
        <w:rPr>
          <w:rFonts w:ascii="Aptos" w:hAnsi="Aptos"/>
          <w:szCs w:val="24"/>
        </w:rPr>
      </w:pPr>
    </w:p>
    <w:p w14:paraId="5C87468D" w14:textId="77777777" w:rsidR="009572B7" w:rsidRPr="00C63C4A" w:rsidRDefault="009572B7" w:rsidP="009572B7">
      <w:pPr>
        <w:autoSpaceDE w:val="0"/>
        <w:autoSpaceDN w:val="0"/>
        <w:adjustRightInd w:val="0"/>
        <w:spacing w:after="0" w:line="240" w:lineRule="auto"/>
        <w:jc w:val="right"/>
        <w:rPr>
          <w:rFonts w:ascii="Aptos" w:hAnsi="Aptos"/>
          <w:szCs w:val="24"/>
        </w:rPr>
      </w:pPr>
    </w:p>
    <w:p w14:paraId="4CAA6E15" w14:textId="77777777" w:rsidR="009572B7" w:rsidRPr="00C63C4A" w:rsidRDefault="009572B7" w:rsidP="009572B7">
      <w:pPr>
        <w:autoSpaceDE w:val="0"/>
        <w:autoSpaceDN w:val="0"/>
        <w:adjustRightInd w:val="0"/>
        <w:spacing w:after="0" w:line="240" w:lineRule="auto"/>
        <w:ind w:left="360"/>
        <w:rPr>
          <w:rFonts w:ascii="Aptos" w:hAnsi="Aptos"/>
          <w:szCs w:val="24"/>
        </w:rPr>
      </w:pPr>
      <w:r w:rsidRPr="00C63C4A">
        <w:rPr>
          <w:rFonts w:ascii="Aptos" w:hAnsi="Aptos"/>
          <w:szCs w:val="24"/>
        </w:rPr>
        <w:t xml:space="preserve"> </w:t>
      </w:r>
      <w:proofErr w:type="gramStart"/>
      <w:r w:rsidRPr="00C63C4A">
        <w:rPr>
          <w:rFonts w:ascii="Aptos" w:hAnsi="Aptos"/>
          <w:szCs w:val="24"/>
        </w:rPr>
        <w:t>ATTEST:_</w:t>
      </w:r>
      <w:proofErr w:type="gramEnd"/>
      <w:r w:rsidRPr="00C63C4A">
        <w:rPr>
          <w:rFonts w:ascii="Aptos" w:hAnsi="Aptos"/>
          <w:szCs w:val="24"/>
        </w:rPr>
        <w:t>______________________</w:t>
      </w:r>
    </w:p>
    <w:p w14:paraId="414DF3D2" w14:textId="77777777" w:rsidR="009572B7" w:rsidRPr="00C63C4A" w:rsidRDefault="009572B7" w:rsidP="009572B7">
      <w:pPr>
        <w:spacing w:after="0" w:line="240" w:lineRule="auto"/>
        <w:rPr>
          <w:rFonts w:ascii="Aptos" w:hAnsi="Aptos"/>
        </w:rPr>
      </w:pPr>
    </w:p>
    <w:p w14:paraId="668F911C" w14:textId="77777777" w:rsidR="009572B7" w:rsidRPr="00FC5303" w:rsidRDefault="009572B7" w:rsidP="009572B7">
      <w:pPr>
        <w:spacing w:after="0" w:line="240" w:lineRule="auto"/>
        <w:rPr>
          <w:rFonts w:ascii="Calibri" w:hAnsi="Calibri" w:cs="Calibri"/>
          <w:szCs w:val="24"/>
        </w:rPr>
      </w:pPr>
    </w:p>
    <w:p w14:paraId="2F35C5E8" w14:textId="77777777" w:rsidR="009572B7" w:rsidRPr="009572B7" w:rsidRDefault="009572B7" w:rsidP="009572B7"/>
    <w:sectPr w:rsidR="009572B7" w:rsidRPr="009572B7"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93D63" w14:textId="77777777" w:rsidR="00922EFD" w:rsidRPr="00604594" w:rsidRDefault="00922EFD" w:rsidP="00E81863">
      <w:pPr>
        <w:spacing w:after="0" w:line="240" w:lineRule="auto"/>
      </w:pPr>
      <w:r w:rsidRPr="00604594">
        <w:separator/>
      </w:r>
    </w:p>
  </w:endnote>
  <w:endnote w:type="continuationSeparator" w:id="0">
    <w:p w14:paraId="299D448F" w14:textId="77777777" w:rsidR="00922EFD" w:rsidRPr="00604594" w:rsidRDefault="00922EFD"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AC4AF" w14:textId="77777777" w:rsidR="00922EFD" w:rsidRPr="00604594" w:rsidRDefault="00922EFD" w:rsidP="00E81863">
      <w:pPr>
        <w:spacing w:after="0" w:line="240" w:lineRule="auto"/>
      </w:pPr>
      <w:r w:rsidRPr="00604594">
        <w:separator/>
      </w:r>
    </w:p>
  </w:footnote>
  <w:footnote w:type="continuationSeparator" w:id="0">
    <w:p w14:paraId="225076E8" w14:textId="77777777" w:rsidR="00922EFD" w:rsidRPr="00604594" w:rsidRDefault="00922EFD"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831"/>
    <w:multiLevelType w:val="hybridMultilevel"/>
    <w:tmpl w:val="93D273C6"/>
    <w:lvl w:ilvl="0" w:tplc="7174C9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BA4"/>
    <w:multiLevelType w:val="hybridMultilevel"/>
    <w:tmpl w:val="752A5EA4"/>
    <w:lvl w:ilvl="0" w:tplc="9A1E099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C4E"/>
    <w:multiLevelType w:val="hybridMultilevel"/>
    <w:tmpl w:val="9208B7FE"/>
    <w:lvl w:ilvl="0" w:tplc="EBDC0A7C">
      <w:start w:val="1"/>
      <w:numFmt w:val="upperLetter"/>
      <w:lvlText w:val="%1."/>
      <w:lvlJc w:val="left"/>
      <w:pPr>
        <w:ind w:left="720" w:hanging="360"/>
      </w:pPr>
      <w:rPr>
        <w:rFonts w:eastAsia="Times New Roman"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2813"/>
    <w:multiLevelType w:val="hybridMultilevel"/>
    <w:tmpl w:val="DA2C6F1A"/>
    <w:lvl w:ilvl="0" w:tplc="AB30E4E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291"/>
    <w:multiLevelType w:val="hybridMultilevel"/>
    <w:tmpl w:val="F7B6C450"/>
    <w:lvl w:ilvl="0" w:tplc="B492EFD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32A09"/>
    <w:multiLevelType w:val="hybridMultilevel"/>
    <w:tmpl w:val="865CDFCA"/>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A21E9"/>
    <w:multiLevelType w:val="hybridMultilevel"/>
    <w:tmpl w:val="54DE1AC2"/>
    <w:lvl w:ilvl="0" w:tplc="D9C01B2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25974032"/>
    <w:multiLevelType w:val="hybridMultilevel"/>
    <w:tmpl w:val="0726A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21EDC"/>
    <w:multiLevelType w:val="hybridMultilevel"/>
    <w:tmpl w:val="99BAF5E2"/>
    <w:lvl w:ilvl="0" w:tplc="6DEC8E2C">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7E23C4"/>
    <w:multiLevelType w:val="hybridMultilevel"/>
    <w:tmpl w:val="4DE4724C"/>
    <w:lvl w:ilvl="0" w:tplc="3DEACA2E">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8769BC"/>
    <w:multiLevelType w:val="hybridMultilevel"/>
    <w:tmpl w:val="FE025E4A"/>
    <w:lvl w:ilvl="0" w:tplc="D03ADD30">
      <w:start w:val="1"/>
      <w:numFmt w:val="upperLetter"/>
      <w:lvlText w:val="%1."/>
      <w:lvlJc w:val="left"/>
      <w:pPr>
        <w:ind w:left="1080" w:hanging="360"/>
      </w:pPr>
      <w:rPr>
        <w:rFonts w:eastAsia="Times New Roman"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939016E"/>
    <w:multiLevelType w:val="hybridMultilevel"/>
    <w:tmpl w:val="A92CA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FAE41CD"/>
    <w:multiLevelType w:val="hybridMultilevel"/>
    <w:tmpl w:val="3D962640"/>
    <w:lvl w:ilvl="0" w:tplc="E6087AB6">
      <w:start w:val="1"/>
      <w:numFmt w:val="upperLetter"/>
      <w:lvlText w:val="%1."/>
      <w:lvlJc w:val="left"/>
      <w:pPr>
        <w:ind w:left="1080" w:hanging="360"/>
      </w:pPr>
      <w:rPr>
        <w:rFonts w:eastAsiaTheme="majorEastAsia"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066DB"/>
    <w:multiLevelType w:val="hybridMultilevel"/>
    <w:tmpl w:val="7D908910"/>
    <w:lvl w:ilvl="0" w:tplc="412CC77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E51B90"/>
    <w:multiLevelType w:val="hybridMultilevel"/>
    <w:tmpl w:val="DDA479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834820"/>
    <w:multiLevelType w:val="hybridMultilevel"/>
    <w:tmpl w:val="6130EF6C"/>
    <w:lvl w:ilvl="0" w:tplc="E75E8B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025E3"/>
    <w:multiLevelType w:val="hybridMultilevel"/>
    <w:tmpl w:val="419EB6A0"/>
    <w:lvl w:ilvl="0" w:tplc="9AB21358">
      <w:start w:val="4"/>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3E0112"/>
    <w:multiLevelType w:val="hybridMultilevel"/>
    <w:tmpl w:val="94063E62"/>
    <w:lvl w:ilvl="0" w:tplc="9E7CA926">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94742505">
    <w:abstractNumId w:val="23"/>
  </w:num>
  <w:num w:numId="2" w16cid:durableId="1423718530">
    <w:abstractNumId w:val="16"/>
  </w:num>
  <w:num w:numId="3" w16cid:durableId="1169976749">
    <w:abstractNumId w:val="11"/>
  </w:num>
  <w:num w:numId="4" w16cid:durableId="1166019241">
    <w:abstractNumId w:val="1"/>
  </w:num>
  <w:num w:numId="5" w16cid:durableId="1854954820">
    <w:abstractNumId w:val="1"/>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8"/>
  </w:num>
  <w:num w:numId="7" w16cid:durableId="659120285">
    <w:abstractNumId w:val="9"/>
  </w:num>
  <w:num w:numId="8" w16cid:durableId="682247926">
    <w:abstractNumId w:val="14"/>
  </w:num>
  <w:num w:numId="9" w16cid:durableId="835223171">
    <w:abstractNumId w:val="19"/>
  </w:num>
  <w:num w:numId="10" w16cid:durableId="1148521349">
    <w:abstractNumId w:val="12"/>
  </w:num>
  <w:num w:numId="11" w16cid:durableId="772089167">
    <w:abstractNumId w:val="24"/>
  </w:num>
  <w:num w:numId="12" w16cid:durableId="272592751">
    <w:abstractNumId w:val="2"/>
  </w:num>
  <w:num w:numId="13" w16cid:durableId="1300720495">
    <w:abstractNumId w:val="15"/>
  </w:num>
  <w:num w:numId="14" w16cid:durableId="985478113">
    <w:abstractNumId w:val="7"/>
  </w:num>
  <w:num w:numId="15" w16cid:durableId="1581867887">
    <w:abstractNumId w:val="13"/>
  </w:num>
  <w:num w:numId="16" w16cid:durableId="1271350951">
    <w:abstractNumId w:val="10"/>
  </w:num>
  <w:num w:numId="17" w16cid:durableId="781458086">
    <w:abstractNumId w:val="3"/>
  </w:num>
  <w:num w:numId="18" w16cid:durableId="602105793">
    <w:abstractNumId w:val="17"/>
  </w:num>
  <w:num w:numId="19" w16cid:durableId="1728412372">
    <w:abstractNumId w:val="20"/>
  </w:num>
  <w:num w:numId="20" w16cid:durableId="1683164222">
    <w:abstractNumId w:val="21"/>
  </w:num>
  <w:num w:numId="21" w16cid:durableId="1791632796">
    <w:abstractNumId w:val="0"/>
  </w:num>
  <w:num w:numId="22" w16cid:durableId="1374184930">
    <w:abstractNumId w:val="5"/>
  </w:num>
  <w:num w:numId="23" w16cid:durableId="1826622170">
    <w:abstractNumId w:val="4"/>
  </w:num>
  <w:num w:numId="24" w16cid:durableId="1147014906">
    <w:abstractNumId w:val="25"/>
  </w:num>
  <w:num w:numId="25" w16cid:durableId="1537547058">
    <w:abstractNumId w:val="6"/>
  </w:num>
  <w:num w:numId="26" w16cid:durableId="1285963838">
    <w:abstractNumId w:val="18"/>
  </w:num>
  <w:num w:numId="27" w16cid:durableId="6098217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7FE8"/>
    <w:rsid w:val="00010E68"/>
    <w:rsid w:val="00012208"/>
    <w:rsid w:val="000207A2"/>
    <w:rsid w:val="00020E85"/>
    <w:rsid w:val="000454C3"/>
    <w:rsid w:val="00051C28"/>
    <w:rsid w:val="000617BB"/>
    <w:rsid w:val="00064C41"/>
    <w:rsid w:val="00072A5A"/>
    <w:rsid w:val="00077662"/>
    <w:rsid w:val="000820EA"/>
    <w:rsid w:val="000842A0"/>
    <w:rsid w:val="00086953"/>
    <w:rsid w:val="000B44AA"/>
    <w:rsid w:val="000B5573"/>
    <w:rsid w:val="000B76B8"/>
    <w:rsid w:val="000C059E"/>
    <w:rsid w:val="000C34C5"/>
    <w:rsid w:val="000C37F2"/>
    <w:rsid w:val="000C4FB9"/>
    <w:rsid w:val="000D275F"/>
    <w:rsid w:val="000D3674"/>
    <w:rsid w:val="000D5EC3"/>
    <w:rsid w:val="000E5FBF"/>
    <w:rsid w:val="000F2A0E"/>
    <w:rsid w:val="000F792C"/>
    <w:rsid w:val="00101344"/>
    <w:rsid w:val="0010774B"/>
    <w:rsid w:val="001107EC"/>
    <w:rsid w:val="00117702"/>
    <w:rsid w:val="00117ABC"/>
    <w:rsid w:val="00125CC2"/>
    <w:rsid w:val="0013540D"/>
    <w:rsid w:val="0014002B"/>
    <w:rsid w:val="00140BD4"/>
    <w:rsid w:val="001613B9"/>
    <w:rsid w:val="0017207E"/>
    <w:rsid w:val="00172145"/>
    <w:rsid w:val="00173A80"/>
    <w:rsid w:val="00176FF4"/>
    <w:rsid w:val="001941A0"/>
    <w:rsid w:val="00195D45"/>
    <w:rsid w:val="001B3320"/>
    <w:rsid w:val="001B50D7"/>
    <w:rsid w:val="001C5738"/>
    <w:rsid w:val="001C78E9"/>
    <w:rsid w:val="001D7D67"/>
    <w:rsid w:val="001E34A9"/>
    <w:rsid w:val="001E4738"/>
    <w:rsid w:val="001F0057"/>
    <w:rsid w:val="001F1093"/>
    <w:rsid w:val="0020783A"/>
    <w:rsid w:val="00212299"/>
    <w:rsid w:val="002125D3"/>
    <w:rsid w:val="002338DF"/>
    <w:rsid w:val="00236FD1"/>
    <w:rsid w:val="00246130"/>
    <w:rsid w:val="00247A71"/>
    <w:rsid w:val="002712A7"/>
    <w:rsid w:val="0027681E"/>
    <w:rsid w:val="00277B4F"/>
    <w:rsid w:val="00281F2F"/>
    <w:rsid w:val="002954AB"/>
    <w:rsid w:val="002969F8"/>
    <w:rsid w:val="002A2A5F"/>
    <w:rsid w:val="002A7524"/>
    <w:rsid w:val="002D4919"/>
    <w:rsid w:val="002D6BF0"/>
    <w:rsid w:val="002F12CF"/>
    <w:rsid w:val="002F70EF"/>
    <w:rsid w:val="002F7E51"/>
    <w:rsid w:val="00301477"/>
    <w:rsid w:val="00307FED"/>
    <w:rsid w:val="003126F0"/>
    <w:rsid w:val="003141CC"/>
    <w:rsid w:val="003316A8"/>
    <w:rsid w:val="00335339"/>
    <w:rsid w:val="00337A1A"/>
    <w:rsid w:val="003403D3"/>
    <w:rsid w:val="0034165A"/>
    <w:rsid w:val="00345C68"/>
    <w:rsid w:val="003542A1"/>
    <w:rsid w:val="00355703"/>
    <w:rsid w:val="0036132E"/>
    <w:rsid w:val="003854BE"/>
    <w:rsid w:val="003A1E10"/>
    <w:rsid w:val="003B13FF"/>
    <w:rsid w:val="003B5A75"/>
    <w:rsid w:val="003C0DDD"/>
    <w:rsid w:val="003C1418"/>
    <w:rsid w:val="003D4619"/>
    <w:rsid w:val="003E3C18"/>
    <w:rsid w:val="003E7E8C"/>
    <w:rsid w:val="003F4B0F"/>
    <w:rsid w:val="003F51BA"/>
    <w:rsid w:val="004058E0"/>
    <w:rsid w:val="004144E0"/>
    <w:rsid w:val="00423C01"/>
    <w:rsid w:val="00440298"/>
    <w:rsid w:val="00445802"/>
    <w:rsid w:val="00447657"/>
    <w:rsid w:val="0045163E"/>
    <w:rsid w:val="00467D36"/>
    <w:rsid w:val="00467E8F"/>
    <w:rsid w:val="004836F8"/>
    <w:rsid w:val="00491F2D"/>
    <w:rsid w:val="00492EC4"/>
    <w:rsid w:val="00493F7B"/>
    <w:rsid w:val="004A38D8"/>
    <w:rsid w:val="004A3C40"/>
    <w:rsid w:val="004A72A2"/>
    <w:rsid w:val="004B0953"/>
    <w:rsid w:val="004B46B5"/>
    <w:rsid w:val="004B5F28"/>
    <w:rsid w:val="004C0700"/>
    <w:rsid w:val="004C4884"/>
    <w:rsid w:val="004D28F0"/>
    <w:rsid w:val="004D2A9A"/>
    <w:rsid w:val="004F0A8C"/>
    <w:rsid w:val="00501A86"/>
    <w:rsid w:val="005027B0"/>
    <w:rsid w:val="005038FD"/>
    <w:rsid w:val="005107AB"/>
    <w:rsid w:val="00510A05"/>
    <w:rsid w:val="005155E0"/>
    <w:rsid w:val="00531B16"/>
    <w:rsid w:val="00535440"/>
    <w:rsid w:val="00544FE9"/>
    <w:rsid w:val="00545721"/>
    <w:rsid w:val="00546113"/>
    <w:rsid w:val="00564963"/>
    <w:rsid w:val="005737A3"/>
    <w:rsid w:val="00586EA5"/>
    <w:rsid w:val="005B2E75"/>
    <w:rsid w:val="005C0F46"/>
    <w:rsid w:val="005C5A99"/>
    <w:rsid w:val="005D142F"/>
    <w:rsid w:val="005D220A"/>
    <w:rsid w:val="00604594"/>
    <w:rsid w:val="0060533B"/>
    <w:rsid w:val="006153A8"/>
    <w:rsid w:val="0061604D"/>
    <w:rsid w:val="00630029"/>
    <w:rsid w:val="00630431"/>
    <w:rsid w:val="006330FB"/>
    <w:rsid w:val="006344C3"/>
    <w:rsid w:val="00643293"/>
    <w:rsid w:val="00655EDE"/>
    <w:rsid w:val="00662F68"/>
    <w:rsid w:val="006742A6"/>
    <w:rsid w:val="0068094A"/>
    <w:rsid w:val="00683E47"/>
    <w:rsid w:val="00684F2C"/>
    <w:rsid w:val="006903AA"/>
    <w:rsid w:val="006A2B4D"/>
    <w:rsid w:val="006A2E96"/>
    <w:rsid w:val="006B1270"/>
    <w:rsid w:val="006B1E9F"/>
    <w:rsid w:val="006C26A8"/>
    <w:rsid w:val="006C6AC3"/>
    <w:rsid w:val="006D446C"/>
    <w:rsid w:val="006D76BB"/>
    <w:rsid w:val="006F2737"/>
    <w:rsid w:val="006F7858"/>
    <w:rsid w:val="00704D10"/>
    <w:rsid w:val="0071792C"/>
    <w:rsid w:val="00720C26"/>
    <w:rsid w:val="0072578C"/>
    <w:rsid w:val="0073133E"/>
    <w:rsid w:val="00732A1C"/>
    <w:rsid w:val="00736FC0"/>
    <w:rsid w:val="0074501D"/>
    <w:rsid w:val="00767FB7"/>
    <w:rsid w:val="00783D33"/>
    <w:rsid w:val="00783EA8"/>
    <w:rsid w:val="007924A0"/>
    <w:rsid w:val="0079298C"/>
    <w:rsid w:val="00794B7E"/>
    <w:rsid w:val="0079567D"/>
    <w:rsid w:val="007A5C26"/>
    <w:rsid w:val="007B5B7C"/>
    <w:rsid w:val="007B7C4A"/>
    <w:rsid w:val="007C1489"/>
    <w:rsid w:val="007D6CA2"/>
    <w:rsid w:val="007E3F33"/>
    <w:rsid w:val="007F1A51"/>
    <w:rsid w:val="007F78EA"/>
    <w:rsid w:val="008002F9"/>
    <w:rsid w:val="00801ACE"/>
    <w:rsid w:val="008241B1"/>
    <w:rsid w:val="00824C0F"/>
    <w:rsid w:val="008407A1"/>
    <w:rsid w:val="00846D55"/>
    <w:rsid w:val="008526E4"/>
    <w:rsid w:val="00857780"/>
    <w:rsid w:val="008602E5"/>
    <w:rsid w:val="00860FEA"/>
    <w:rsid w:val="0086290E"/>
    <w:rsid w:val="008655D6"/>
    <w:rsid w:val="00883369"/>
    <w:rsid w:val="008873EF"/>
    <w:rsid w:val="008A10A1"/>
    <w:rsid w:val="008A61C2"/>
    <w:rsid w:val="008B09FB"/>
    <w:rsid w:val="008D595C"/>
    <w:rsid w:val="008E7457"/>
    <w:rsid w:val="008F43AC"/>
    <w:rsid w:val="0090526A"/>
    <w:rsid w:val="00913FBC"/>
    <w:rsid w:val="00916C95"/>
    <w:rsid w:val="009170C5"/>
    <w:rsid w:val="00922EFD"/>
    <w:rsid w:val="00924E82"/>
    <w:rsid w:val="00925270"/>
    <w:rsid w:val="00931D81"/>
    <w:rsid w:val="00935397"/>
    <w:rsid w:val="00952A13"/>
    <w:rsid w:val="00953BF4"/>
    <w:rsid w:val="009572B7"/>
    <w:rsid w:val="0096214A"/>
    <w:rsid w:val="00967C91"/>
    <w:rsid w:val="00980102"/>
    <w:rsid w:val="00985108"/>
    <w:rsid w:val="0098521A"/>
    <w:rsid w:val="00995337"/>
    <w:rsid w:val="009A6053"/>
    <w:rsid w:val="009A689E"/>
    <w:rsid w:val="009B6A54"/>
    <w:rsid w:val="009C1243"/>
    <w:rsid w:val="009D3F34"/>
    <w:rsid w:val="009E102B"/>
    <w:rsid w:val="009E11B5"/>
    <w:rsid w:val="009E319B"/>
    <w:rsid w:val="00A0233E"/>
    <w:rsid w:val="00A10E6F"/>
    <w:rsid w:val="00A23A36"/>
    <w:rsid w:val="00A27C5B"/>
    <w:rsid w:val="00A329B3"/>
    <w:rsid w:val="00A33870"/>
    <w:rsid w:val="00A35E5A"/>
    <w:rsid w:val="00A37EB7"/>
    <w:rsid w:val="00A41D4E"/>
    <w:rsid w:val="00A47979"/>
    <w:rsid w:val="00A47A35"/>
    <w:rsid w:val="00A535E4"/>
    <w:rsid w:val="00A565FD"/>
    <w:rsid w:val="00A634D0"/>
    <w:rsid w:val="00A6542D"/>
    <w:rsid w:val="00A814AC"/>
    <w:rsid w:val="00A846A6"/>
    <w:rsid w:val="00A8537A"/>
    <w:rsid w:val="00A91C12"/>
    <w:rsid w:val="00A93458"/>
    <w:rsid w:val="00A9698F"/>
    <w:rsid w:val="00AA0217"/>
    <w:rsid w:val="00AA1C2B"/>
    <w:rsid w:val="00AA29FB"/>
    <w:rsid w:val="00AB1927"/>
    <w:rsid w:val="00AB2564"/>
    <w:rsid w:val="00AB3DA3"/>
    <w:rsid w:val="00AC5499"/>
    <w:rsid w:val="00AD4DA7"/>
    <w:rsid w:val="00AD6A0D"/>
    <w:rsid w:val="00AE5F8B"/>
    <w:rsid w:val="00B04032"/>
    <w:rsid w:val="00B33141"/>
    <w:rsid w:val="00B41599"/>
    <w:rsid w:val="00B6512E"/>
    <w:rsid w:val="00B805FB"/>
    <w:rsid w:val="00B83EC8"/>
    <w:rsid w:val="00B87C68"/>
    <w:rsid w:val="00B945FE"/>
    <w:rsid w:val="00BC22F8"/>
    <w:rsid w:val="00BC42DD"/>
    <w:rsid w:val="00BC73F6"/>
    <w:rsid w:val="00BC73FB"/>
    <w:rsid w:val="00BE5D8E"/>
    <w:rsid w:val="00BE7336"/>
    <w:rsid w:val="00C207ED"/>
    <w:rsid w:val="00C31538"/>
    <w:rsid w:val="00C342B8"/>
    <w:rsid w:val="00C34CA9"/>
    <w:rsid w:val="00C456F2"/>
    <w:rsid w:val="00C54622"/>
    <w:rsid w:val="00C62E73"/>
    <w:rsid w:val="00C66393"/>
    <w:rsid w:val="00C670F4"/>
    <w:rsid w:val="00C74867"/>
    <w:rsid w:val="00C822A0"/>
    <w:rsid w:val="00C85C4A"/>
    <w:rsid w:val="00C93F23"/>
    <w:rsid w:val="00CB1A01"/>
    <w:rsid w:val="00CB6741"/>
    <w:rsid w:val="00CB67AF"/>
    <w:rsid w:val="00CB7E10"/>
    <w:rsid w:val="00CC7A02"/>
    <w:rsid w:val="00CD73A0"/>
    <w:rsid w:val="00CE7DA0"/>
    <w:rsid w:val="00CF4092"/>
    <w:rsid w:val="00CF73E4"/>
    <w:rsid w:val="00D10044"/>
    <w:rsid w:val="00D16258"/>
    <w:rsid w:val="00D20ACF"/>
    <w:rsid w:val="00D25DBA"/>
    <w:rsid w:val="00D308D0"/>
    <w:rsid w:val="00D310B4"/>
    <w:rsid w:val="00D34AB2"/>
    <w:rsid w:val="00D3540E"/>
    <w:rsid w:val="00D36CB7"/>
    <w:rsid w:val="00D430FD"/>
    <w:rsid w:val="00D54B3E"/>
    <w:rsid w:val="00D57B63"/>
    <w:rsid w:val="00D7404D"/>
    <w:rsid w:val="00D7446F"/>
    <w:rsid w:val="00D82E28"/>
    <w:rsid w:val="00D8504B"/>
    <w:rsid w:val="00D92C7B"/>
    <w:rsid w:val="00D956C6"/>
    <w:rsid w:val="00DA5992"/>
    <w:rsid w:val="00DB3CC8"/>
    <w:rsid w:val="00DB7A40"/>
    <w:rsid w:val="00DC040A"/>
    <w:rsid w:val="00DC4F0F"/>
    <w:rsid w:val="00DD15D5"/>
    <w:rsid w:val="00DD2148"/>
    <w:rsid w:val="00DD3CE0"/>
    <w:rsid w:val="00DD6358"/>
    <w:rsid w:val="00DD7D9D"/>
    <w:rsid w:val="00DF76C6"/>
    <w:rsid w:val="00E0720C"/>
    <w:rsid w:val="00E16B5E"/>
    <w:rsid w:val="00E20DAA"/>
    <w:rsid w:val="00E222CF"/>
    <w:rsid w:val="00E31175"/>
    <w:rsid w:val="00E4062F"/>
    <w:rsid w:val="00E44CD2"/>
    <w:rsid w:val="00E52C7C"/>
    <w:rsid w:val="00E722D4"/>
    <w:rsid w:val="00E771A1"/>
    <w:rsid w:val="00E81863"/>
    <w:rsid w:val="00E85057"/>
    <w:rsid w:val="00E9504F"/>
    <w:rsid w:val="00EA2113"/>
    <w:rsid w:val="00EB020F"/>
    <w:rsid w:val="00EB4155"/>
    <w:rsid w:val="00EC4138"/>
    <w:rsid w:val="00EC474A"/>
    <w:rsid w:val="00EC5D10"/>
    <w:rsid w:val="00ED0D74"/>
    <w:rsid w:val="00ED5BD1"/>
    <w:rsid w:val="00EF629D"/>
    <w:rsid w:val="00F05EA3"/>
    <w:rsid w:val="00F1044A"/>
    <w:rsid w:val="00F159C7"/>
    <w:rsid w:val="00F21AAE"/>
    <w:rsid w:val="00F359A6"/>
    <w:rsid w:val="00F41704"/>
    <w:rsid w:val="00F43FB2"/>
    <w:rsid w:val="00F53780"/>
    <w:rsid w:val="00F53BA1"/>
    <w:rsid w:val="00F723EF"/>
    <w:rsid w:val="00F76D25"/>
    <w:rsid w:val="00F80BC7"/>
    <w:rsid w:val="00F9194E"/>
    <w:rsid w:val="00F95D0E"/>
    <w:rsid w:val="00FB253C"/>
    <w:rsid w:val="00FC5256"/>
    <w:rsid w:val="00FC5B66"/>
    <w:rsid w:val="00FD325D"/>
    <w:rsid w:val="00FE3614"/>
    <w:rsid w:val="00FE5F6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32E"/>
    <w:rPr>
      <w:rFonts w:ascii="Times New Roman" w:hAnsi="Times New Roman"/>
      <w:kern w:val="0"/>
      <w:sz w:val="24"/>
      <w14:ligatures w14:val="none"/>
    </w:rPr>
  </w:style>
  <w:style w:type="paragraph" w:styleId="Heading1">
    <w:name w:val="heading 1"/>
    <w:basedOn w:val="Normal"/>
    <w:next w:val="Normal"/>
    <w:link w:val="Heading1Char"/>
    <w:uiPriority w:val="9"/>
    <w:qFormat/>
    <w:rsid w:val="0034165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4165A"/>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43FB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34165A"/>
    <w:rPr>
      <w:rFonts w:ascii="Times New Roman" w:eastAsiaTheme="majorEastAsia" w:hAnsi="Times New Roman" w:cstheme="majorBidi"/>
      <w:kern w:val="0"/>
      <w:sz w:val="24"/>
      <w:szCs w:val="32"/>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34165A"/>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F43FB2"/>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F43FB2"/>
    <w:pPr>
      <w:spacing w:after="0" w:line="240" w:lineRule="auto"/>
    </w:pPr>
    <w:rPr>
      <w:rFonts w:ascii="Times New Roman" w:hAnsi="Times New Roman"/>
      <w:kern w:val="0"/>
      <w:sz w:val="24"/>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SRPD Regular Board Meeting Minutes</vt:lpstr>
    </vt:vector>
  </TitlesOfParts>
  <Manager>Phillip Jimenez</Manager>
  <Company>Shafter Recreation &amp; Park District</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Regular Board Meeting Minutes</dc:title>
  <dc:subject/>
  <dc:creator>Beverly Chambers</dc:creator>
  <cp:keywords/>
  <dc:description/>
  <cp:lastModifiedBy>Shafter Recreation</cp:lastModifiedBy>
  <cp:revision>7</cp:revision>
  <cp:lastPrinted>2026-01-27T21:35:00Z</cp:lastPrinted>
  <dcterms:created xsi:type="dcterms:W3CDTF">2025-08-22T22:31:00Z</dcterms:created>
  <dcterms:modified xsi:type="dcterms:W3CDTF">2026-01-27T21:36:00Z</dcterms:modified>
</cp:coreProperties>
</file>